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239AA1" w14:textId="1D58E1AE" w:rsidR="00B40AE7" w:rsidRPr="00943DBA" w:rsidRDefault="00B40AE7" w:rsidP="00850219">
      <w:pPr>
        <w:spacing w:before="0" w:after="0"/>
        <w:jc w:val="center"/>
        <w:rPr>
          <w:b/>
          <w:sz w:val="24"/>
          <w:szCs w:val="24"/>
        </w:rPr>
      </w:pPr>
      <w:r w:rsidRPr="00943DBA">
        <w:rPr>
          <w:b/>
          <w:sz w:val="24"/>
          <w:szCs w:val="24"/>
        </w:rPr>
        <w:t>Amendment to LD</w:t>
      </w:r>
      <w:r w:rsidR="0007317E" w:rsidRPr="00943DBA">
        <w:rPr>
          <w:b/>
          <w:sz w:val="24"/>
          <w:szCs w:val="24"/>
        </w:rPr>
        <w:t xml:space="preserve"> </w:t>
      </w:r>
      <w:r w:rsidR="00E85B60">
        <w:rPr>
          <w:b/>
          <w:sz w:val="24"/>
          <w:szCs w:val="24"/>
        </w:rPr>
        <w:t>417</w:t>
      </w:r>
    </w:p>
    <w:p w14:paraId="4AEFC8E3" w14:textId="769B2119" w:rsidR="00B8227E" w:rsidRPr="00943DBA" w:rsidRDefault="00B8227E" w:rsidP="00CA6B78">
      <w:pPr>
        <w:spacing w:before="0" w:after="0"/>
        <w:jc w:val="center"/>
        <w:rPr>
          <w:b/>
          <w:sz w:val="24"/>
          <w:szCs w:val="24"/>
        </w:rPr>
      </w:pPr>
      <w:r w:rsidRPr="00943DBA">
        <w:rPr>
          <w:b/>
          <w:sz w:val="24"/>
          <w:szCs w:val="24"/>
        </w:rPr>
        <w:t xml:space="preserve">An Act </w:t>
      </w:r>
      <w:r w:rsidR="00E85B60">
        <w:rPr>
          <w:b/>
          <w:sz w:val="24"/>
          <w:szCs w:val="24"/>
        </w:rPr>
        <w:t>Regarding Confidentiality of Certain Records Belonging to the Department of Agriculture, Conservation and Forestry Related to the Bureau of Forestry</w:t>
      </w:r>
    </w:p>
    <w:p w14:paraId="6BFA815B" w14:textId="613F2DED" w:rsidR="00C434FA" w:rsidRPr="00943DBA" w:rsidRDefault="00C93EAA" w:rsidP="00850219">
      <w:pPr>
        <w:spacing w:before="0" w:after="0"/>
        <w:jc w:val="center"/>
        <w:rPr>
          <w:sz w:val="24"/>
          <w:szCs w:val="24"/>
        </w:rPr>
      </w:pPr>
      <w:r w:rsidRPr="00943DBA">
        <w:rPr>
          <w:sz w:val="24"/>
          <w:szCs w:val="24"/>
        </w:rPr>
        <w:t>Pr</w:t>
      </w:r>
      <w:r w:rsidR="00987EFA" w:rsidRPr="00943DBA">
        <w:rPr>
          <w:sz w:val="24"/>
          <w:szCs w:val="24"/>
        </w:rPr>
        <w:t xml:space="preserve">oposed </w:t>
      </w:r>
      <w:r w:rsidRPr="00943DBA">
        <w:rPr>
          <w:sz w:val="24"/>
          <w:szCs w:val="24"/>
        </w:rPr>
        <w:t xml:space="preserve">by </w:t>
      </w:r>
      <w:r w:rsidR="00B8227E" w:rsidRPr="00943DBA">
        <w:rPr>
          <w:sz w:val="24"/>
          <w:szCs w:val="24"/>
        </w:rPr>
        <w:t xml:space="preserve">Representative </w:t>
      </w:r>
      <w:bookmarkStart w:id="0" w:name="_LINE__1_df8fd192_9941_46bf_91f9_74b696b"/>
      <w:bookmarkStart w:id="1" w:name="_ENACTING_CLAUSE__a5d17611_ec61_42e7_b33"/>
      <w:bookmarkStart w:id="2" w:name="_PAR__1_490379a7_c0d0_4c74_8ded_54339991"/>
      <w:bookmarkStart w:id="3" w:name="_PAGE__1_17fc844e_b424_4d91_8573_f1d5da0"/>
      <w:bookmarkStart w:id="4" w:name="_DOC_BODY__f50513b9_4094_4d6d_b2b6_1c639"/>
      <w:bookmarkStart w:id="5" w:name="_DOC_BODY_CONTAINER__7034bccc_aabc_49f6_"/>
      <w:r w:rsidR="00365331" w:rsidRPr="00943DBA">
        <w:rPr>
          <w:sz w:val="24"/>
          <w:szCs w:val="24"/>
        </w:rPr>
        <w:t>Pluecker</w:t>
      </w:r>
    </w:p>
    <w:p w14:paraId="0441788C" w14:textId="4E56D242" w:rsidR="00CA730B" w:rsidRPr="00943DBA" w:rsidRDefault="00E85B60" w:rsidP="00850219">
      <w:pPr>
        <w:spacing w:before="0" w:after="0"/>
        <w:jc w:val="center"/>
        <w:rPr>
          <w:sz w:val="24"/>
          <w:szCs w:val="24"/>
        </w:rPr>
      </w:pPr>
      <w:r>
        <w:rPr>
          <w:sz w:val="24"/>
          <w:szCs w:val="24"/>
        </w:rPr>
        <w:t>March 3</w:t>
      </w:r>
      <w:r w:rsidR="00D569E0">
        <w:rPr>
          <w:sz w:val="24"/>
          <w:szCs w:val="24"/>
        </w:rPr>
        <w:t xml:space="preserve">, </w:t>
      </w:r>
      <w:r w:rsidR="006F1EDD" w:rsidRPr="00943DBA">
        <w:rPr>
          <w:sz w:val="24"/>
          <w:szCs w:val="24"/>
        </w:rPr>
        <w:t>202</w:t>
      </w:r>
      <w:r w:rsidR="007B3543">
        <w:rPr>
          <w:sz w:val="24"/>
          <w:szCs w:val="24"/>
        </w:rPr>
        <w:t>5</w:t>
      </w:r>
    </w:p>
    <w:p w14:paraId="197B9861" w14:textId="77777777" w:rsidR="003A2FD7" w:rsidRDefault="003A2FD7" w:rsidP="003A2FD7">
      <w:pPr>
        <w:spacing w:before="0" w:after="0"/>
        <w:ind w:firstLine="720"/>
        <w:rPr>
          <w:rFonts w:eastAsia="Arial"/>
          <w:sz w:val="24"/>
          <w:szCs w:val="24"/>
          <w:u w:val="single"/>
        </w:rPr>
      </w:pPr>
    </w:p>
    <w:p w14:paraId="76C40164" w14:textId="61D8D197" w:rsidR="0010237C" w:rsidRDefault="00943DBA" w:rsidP="007B3543">
      <w:pPr>
        <w:spacing w:before="0" w:after="0"/>
        <w:ind w:firstLine="720"/>
        <w:rPr>
          <w:rFonts w:eastAsia="Arial"/>
          <w:sz w:val="24"/>
          <w:szCs w:val="24"/>
        </w:rPr>
      </w:pPr>
      <w:r w:rsidRPr="003A2FD7">
        <w:rPr>
          <w:rFonts w:eastAsia="Arial"/>
          <w:sz w:val="24"/>
          <w:szCs w:val="24"/>
        </w:rPr>
        <w:t>Amend the bill</w:t>
      </w:r>
      <w:r w:rsidR="00DD2585" w:rsidRPr="003A2FD7">
        <w:rPr>
          <w:rFonts w:eastAsia="Arial"/>
          <w:sz w:val="24"/>
          <w:szCs w:val="24"/>
        </w:rPr>
        <w:t xml:space="preserve"> </w:t>
      </w:r>
      <w:r w:rsidR="007B3543">
        <w:rPr>
          <w:rFonts w:eastAsia="Arial"/>
          <w:sz w:val="24"/>
          <w:szCs w:val="24"/>
        </w:rPr>
        <w:t>by striking the title and replacing it with the following:</w:t>
      </w:r>
    </w:p>
    <w:p w14:paraId="55ED6DD6" w14:textId="6AA39146" w:rsidR="007B3543" w:rsidRDefault="007B3543" w:rsidP="007B3543">
      <w:pPr>
        <w:spacing w:before="0" w:after="0"/>
        <w:ind w:firstLine="720"/>
        <w:rPr>
          <w:rFonts w:eastAsia="Arial"/>
          <w:sz w:val="24"/>
          <w:szCs w:val="24"/>
        </w:rPr>
      </w:pPr>
    </w:p>
    <w:p w14:paraId="20091B20" w14:textId="7D021FE5" w:rsidR="007B3543" w:rsidRPr="007B3543" w:rsidRDefault="007B3543" w:rsidP="007B3543">
      <w:pPr>
        <w:spacing w:before="0" w:after="0"/>
        <w:ind w:firstLine="720"/>
        <w:rPr>
          <w:rFonts w:eastAsia="Arial"/>
          <w:sz w:val="24"/>
          <w:szCs w:val="24"/>
          <w:u w:val="single"/>
        </w:rPr>
      </w:pPr>
      <w:r w:rsidRPr="007B3543">
        <w:rPr>
          <w:rFonts w:eastAsia="Arial"/>
          <w:sz w:val="24"/>
          <w:szCs w:val="24"/>
          <w:u w:val="single"/>
        </w:rPr>
        <w:t xml:space="preserve">An Act </w:t>
      </w:r>
      <w:r w:rsidR="00D4548D">
        <w:rPr>
          <w:rFonts w:eastAsia="Arial"/>
          <w:sz w:val="24"/>
          <w:szCs w:val="24"/>
          <w:u w:val="single"/>
        </w:rPr>
        <w:t>Regarding Confidentiality of Certain Records Belonging to the Bureau of Forestry</w:t>
      </w:r>
    </w:p>
    <w:p w14:paraId="0F6CC8E1" w14:textId="77777777" w:rsidR="007B3543" w:rsidRDefault="007B3543" w:rsidP="007B3543">
      <w:pPr>
        <w:spacing w:before="0" w:after="0"/>
        <w:ind w:firstLine="720"/>
        <w:rPr>
          <w:rFonts w:eastAsia="Arial"/>
          <w:sz w:val="24"/>
          <w:szCs w:val="24"/>
        </w:rPr>
      </w:pPr>
    </w:p>
    <w:p w14:paraId="4452E74F" w14:textId="26B546CF" w:rsidR="007B3543" w:rsidRDefault="007B3543" w:rsidP="007B3543">
      <w:pPr>
        <w:spacing w:before="0" w:after="0"/>
        <w:ind w:firstLine="360"/>
        <w:rPr>
          <w:rFonts w:eastAsia="Arial"/>
          <w:sz w:val="24"/>
          <w:szCs w:val="24"/>
        </w:rPr>
      </w:pPr>
      <w:bookmarkStart w:id="6" w:name="_LINE__2_cd696b12_be90_4ffa_93d5_709438c"/>
      <w:bookmarkStart w:id="7" w:name="_BILL_SECTION_HEADER__1b8cb610_3ae6_4154"/>
      <w:bookmarkStart w:id="8" w:name="_PAR__2_f462386d_75ca_439f_8dac_bd902d2b"/>
      <w:bookmarkStart w:id="9" w:name="_BILL_SECTION__67becd8c_da35_4db5_9cf1_0"/>
      <w:bookmarkStart w:id="10" w:name="_DOC_BODY_CONTENT__c3aa4ff1_2ff1_49f2_ac"/>
      <w:bookmarkEnd w:id="0"/>
      <w:bookmarkEnd w:id="1"/>
      <w:bookmarkEnd w:id="2"/>
      <w:bookmarkEnd w:id="3"/>
      <w:bookmarkEnd w:id="4"/>
      <w:bookmarkEnd w:id="5"/>
      <w:r>
        <w:rPr>
          <w:rFonts w:eastAsia="Arial"/>
          <w:sz w:val="24"/>
          <w:szCs w:val="24"/>
        </w:rPr>
        <w:t xml:space="preserve">Amend </w:t>
      </w:r>
      <w:r w:rsidR="00AC2619">
        <w:rPr>
          <w:rFonts w:eastAsia="Arial"/>
          <w:sz w:val="24"/>
          <w:szCs w:val="24"/>
        </w:rPr>
        <w:t>the bill as follows:</w:t>
      </w:r>
    </w:p>
    <w:p w14:paraId="136A433A" w14:textId="0AA18263" w:rsidR="00E85B60" w:rsidRDefault="00E85B60" w:rsidP="007B3543">
      <w:pPr>
        <w:spacing w:before="0" w:after="0"/>
        <w:ind w:firstLine="360"/>
        <w:rPr>
          <w:rFonts w:eastAsia="Arial"/>
          <w:sz w:val="24"/>
          <w:szCs w:val="24"/>
        </w:rPr>
      </w:pPr>
    </w:p>
    <w:p w14:paraId="16BBEBA2" w14:textId="07B2FBF8" w:rsidR="00E85B60" w:rsidRDefault="00E85B60" w:rsidP="00E85B60">
      <w:pPr>
        <w:spacing w:before="0" w:after="0"/>
        <w:ind w:firstLine="360"/>
        <w:rPr>
          <w:rFonts w:eastAsia="Arial"/>
          <w:sz w:val="24"/>
          <w:szCs w:val="24"/>
        </w:rPr>
      </w:pPr>
      <w:bookmarkStart w:id="11" w:name="_LINE__2_8a16428e_0fb2_483e_8273_82fafdd"/>
      <w:bookmarkStart w:id="12" w:name="_BILL_SECTION_HEADER__d627c600_02b5_414e"/>
      <w:bookmarkStart w:id="13" w:name="_PAR__2_7b8d5142_0579_4e9d_823e_0e14a18e"/>
      <w:bookmarkStart w:id="14" w:name="_BILL_SECTION__a3398db9_150a_4722_b293_3"/>
      <w:bookmarkStart w:id="15" w:name="_DOC_BODY_CONTENT__802ca69b_fb9a_4fa9_84"/>
      <w:r w:rsidRPr="00E85B60">
        <w:rPr>
          <w:rFonts w:eastAsia="Arial"/>
          <w:b/>
          <w:sz w:val="24"/>
          <w:szCs w:val="24"/>
        </w:rPr>
        <w:t xml:space="preserve">Sec. </w:t>
      </w:r>
      <w:bookmarkStart w:id="16" w:name="_BILL_SECTION_NUMBER__18c80a03_59cc_4f97"/>
      <w:r w:rsidRPr="00E85B60">
        <w:rPr>
          <w:rFonts w:eastAsia="Arial"/>
          <w:b/>
          <w:sz w:val="24"/>
          <w:szCs w:val="24"/>
        </w:rPr>
        <w:t>1</w:t>
      </w:r>
      <w:bookmarkEnd w:id="16"/>
      <w:r w:rsidRPr="00E85B60">
        <w:rPr>
          <w:rFonts w:eastAsia="Arial"/>
          <w:b/>
          <w:sz w:val="24"/>
          <w:szCs w:val="24"/>
        </w:rPr>
        <w:t>.  12 MRSA §8007</w:t>
      </w:r>
      <w:r w:rsidRPr="00E85B60">
        <w:rPr>
          <w:rFonts w:eastAsia="Arial"/>
          <w:sz w:val="24"/>
          <w:szCs w:val="24"/>
        </w:rPr>
        <w:t xml:space="preserve"> is enacted to read:</w:t>
      </w:r>
      <w:bookmarkEnd w:id="11"/>
    </w:p>
    <w:p w14:paraId="78790D17" w14:textId="77777777" w:rsidR="00E85B60" w:rsidRPr="00E85B60" w:rsidRDefault="00E85B60" w:rsidP="00E85B60">
      <w:pPr>
        <w:spacing w:before="0" w:after="0"/>
        <w:ind w:firstLine="360"/>
        <w:rPr>
          <w:rFonts w:eastAsia="Arial"/>
          <w:sz w:val="24"/>
          <w:szCs w:val="24"/>
        </w:rPr>
      </w:pPr>
    </w:p>
    <w:p w14:paraId="424B597A" w14:textId="2E1ED14A" w:rsidR="00E85B60" w:rsidRDefault="00E85B60" w:rsidP="00E85B60">
      <w:pPr>
        <w:spacing w:before="0" w:after="0"/>
        <w:ind w:left="720" w:hanging="720"/>
        <w:rPr>
          <w:rFonts w:eastAsia="Arial"/>
          <w:b/>
          <w:sz w:val="24"/>
          <w:szCs w:val="24"/>
          <w:u w:val="single"/>
        </w:rPr>
      </w:pPr>
      <w:bookmarkStart w:id="17" w:name="_LINE__3_d786b4a4_2cb6_4870_9096_6443e9b"/>
      <w:bookmarkStart w:id="18" w:name="_PAR__3_fbc32488_237a_4d26_bbb4_61070098"/>
      <w:bookmarkStart w:id="19" w:name="_STATUTE_S__b4624253_582c_4fd8_b8e3_7b6f"/>
      <w:bookmarkStart w:id="20" w:name="_PROCESSED_CHANGE__828d2f94_42aa_455a_9d"/>
      <w:bookmarkEnd w:id="12"/>
      <w:bookmarkEnd w:id="13"/>
      <w:r w:rsidRPr="00E85B60">
        <w:rPr>
          <w:rFonts w:eastAsia="Arial"/>
          <w:b/>
          <w:sz w:val="24"/>
          <w:szCs w:val="24"/>
          <w:u w:val="single"/>
        </w:rPr>
        <w:t>§</w:t>
      </w:r>
      <w:bookmarkStart w:id="21" w:name="_STATUTE_NUMBER__6dab1a54_dada_4691_8ee5"/>
      <w:r w:rsidRPr="00E85B60">
        <w:rPr>
          <w:rFonts w:eastAsia="Arial"/>
          <w:b/>
          <w:sz w:val="24"/>
          <w:szCs w:val="24"/>
          <w:u w:val="single"/>
        </w:rPr>
        <w:t>8007</w:t>
      </w:r>
      <w:bookmarkEnd w:id="21"/>
      <w:r w:rsidRPr="00E85B60">
        <w:rPr>
          <w:rFonts w:eastAsia="Arial"/>
          <w:b/>
          <w:sz w:val="24"/>
          <w:szCs w:val="24"/>
          <w:u w:val="single"/>
        </w:rPr>
        <w:t xml:space="preserve">.  </w:t>
      </w:r>
      <w:bookmarkStart w:id="22" w:name="_STATUTE_HEADNOTE__5680a15f_e1e6_4c85_87"/>
      <w:r w:rsidRPr="00E85B60">
        <w:rPr>
          <w:rFonts w:eastAsia="Arial"/>
          <w:b/>
          <w:sz w:val="24"/>
          <w:szCs w:val="24"/>
          <w:u w:val="single"/>
        </w:rPr>
        <w:t>Confidentiality of complaints and investigative records</w:t>
      </w:r>
      <w:bookmarkEnd w:id="17"/>
      <w:bookmarkEnd w:id="22"/>
      <w:r w:rsidR="00D4548D">
        <w:rPr>
          <w:rFonts w:eastAsia="Arial"/>
          <w:b/>
          <w:sz w:val="24"/>
          <w:szCs w:val="24"/>
          <w:u w:val="single"/>
        </w:rPr>
        <w:t xml:space="preserve"> of forest products harvesters or haulers</w:t>
      </w:r>
    </w:p>
    <w:p w14:paraId="65FBF4B7" w14:textId="77777777" w:rsidR="00E85B60" w:rsidRPr="00E85B60" w:rsidRDefault="00E85B60" w:rsidP="00E85B60">
      <w:pPr>
        <w:spacing w:before="0" w:after="0"/>
        <w:ind w:left="720" w:hanging="720"/>
        <w:rPr>
          <w:rFonts w:eastAsia="Arial"/>
          <w:sz w:val="24"/>
          <w:szCs w:val="24"/>
        </w:rPr>
      </w:pPr>
    </w:p>
    <w:p w14:paraId="5FB47CED" w14:textId="20886C38" w:rsidR="00E85B60" w:rsidRDefault="00E85B60" w:rsidP="00E85B60">
      <w:pPr>
        <w:spacing w:before="0" w:after="0"/>
        <w:ind w:firstLine="360"/>
        <w:rPr>
          <w:rFonts w:eastAsia="Arial"/>
          <w:sz w:val="24"/>
          <w:szCs w:val="24"/>
          <w:u w:val="single"/>
        </w:rPr>
      </w:pPr>
      <w:bookmarkStart w:id="23" w:name="_STATUTE_NUMBER__5c335dca_8528_4674_af98"/>
      <w:bookmarkStart w:id="24" w:name="_LINE__4_941b4a9e_ae9e_41a4_a182_d0ba007"/>
      <w:bookmarkStart w:id="25" w:name="_PAR__4_7a744982_752c_4ccf_bc43_ec9562a3"/>
      <w:bookmarkStart w:id="26" w:name="_STATUTE_SS__df67506e_e9c9_48aa_af4b_5e7"/>
      <w:bookmarkEnd w:id="18"/>
      <w:r w:rsidRPr="00E85B60">
        <w:rPr>
          <w:rFonts w:eastAsia="Arial"/>
          <w:b/>
          <w:sz w:val="24"/>
          <w:szCs w:val="24"/>
          <w:u w:val="single"/>
        </w:rPr>
        <w:t>1</w:t>
      </w:r>
      <w:bookmarkEnd w:id="23"/>
      <w:r w:rsidRPr="00E85B60">
        <w:rPr>
          <w:rFonts w:eastAsia="Arial"/>
          <w:b/>
          <w:sz w:val="24"/>
          <w:szCs w:val="24"/>
          <w:u w:val="single"/>
        </w:rPr>
        <w:t xml:space="preserve">. </w:t>
      </w:r>
      <w:bookmarkStart w:id="27" w:name="_STATUTE_HEADNOTE__595cafc4_0608_4936_ab"/>
      <w:r w:rsidRPr="00E85B60">
        <w:rPr>
          <w:rFonts w:eastAsia="Arial"/>
          <w:b/>
          <w:sz w:val="24"/>
          <w:szCs w:val="24"/>
          <w:u w:val="single"/>
        </w:rPr>
        <w:t>Definitions.</w:t>
      </w:r>
      <w:r w:rsidRPr="00E85B60">
        <w:rPr>
          <w:rFonts w:eastAsia="Arial"/>
          <w:sz w:val="24"/>
          <w:szCs w:val="24"/>
          <w:u w:val="single"/>
        </w:rPr>
        <w:t xml:space="preserve"> </w:t>
      </w:r>
      <w:bookmarkStart w:id="28" w:name="_STATUTE_CONTENT__6c6e9d6b_1d83_4bca_98b"/>
      <w:bookmarkEnd w:id="27"/>
      <w:r w:rsidRPr="00E85B60">
        <w:rPr>
          <w:rFonts w:eastAsia="Arial"/>
          <w:sz w:val="24"/>
          <w:szCs w:val="24"/>
          <w:u w:val="single"/>
        </w:rPr>
        <w:t xml:space="preserve">As used in this section, unless the context otherwise indicates, the </w:t>
      </w:r>
      <w:bookmarkStart w:id="29" w:name="_LINE__5_166390f5_b589_44e9_9b80_a5890a7"/>
      <w:bookmarkEnd w:id="24"/>
      <w:r w:rsidRPr="00E85B60">
        <w:rPr>
          <w:rFonts w:eastAsia="Arial"/>
          <w:sz w:val="24"/>
          <w:szCs w:val="24"/>
          <w:u w:val="single"/>
        </w:rPr>
        <w:t>following terms have the following meanings.</w:t>
      </w:r>
      <w:bookmarkEnd w:id="29"/>
    </w:p>
    <w:p w14:paraId="2CAC5D90" w14:textId="77777777" w:rsidR="00E85B60" w:rsidRPr="00E85B60" w:rsidRDefault="00E85B60" w:rsidP="00E85B60">
      <w:pPr>
        <w:spacing w:before="0" w:after="0"/>
        <w:ind w:firstLine="360"/>
        <w:rPr>
          <w:rFonts w:eastAsia="Arial"/>
          <w:sz w:val="24"/>
          <w:szCs w:val="24"/>
        </w:rPr>
      </w:pPr>
    </w:p>
    <w:p w14:paraId="2A29879C" w14:textId="5C6F8A4E" w:rsidR="00E85B60" w:rsidRDefault="00E85B60" w:rsidP="00E85B60">
      <w:pPr>
        <w:spacing w:before="0" w:after="0"/>
        <w:ind w:left="360"/>
        <w:rPr>
          <w:rFonts w:eastAsia="Arial"/>
          <w:strike/>
          <w:sz w:val="24"/>
          <w:szCs w:val="24"/>
          <w:u w:val="single"/>
        </w:rPr>
      </w:pPr>
      <w:bookmarkStart w:id="30" w:name="_STATUTE_NUMBER__534a1aa5_3612_439d_a925"/>
      <w:bookmarkStart w:id="31" w:name="_LINE__6_1b9682e8_b031_477e_aa44_5ad9a30"/>
      <w:bookmarkStart w:id="32" w:name="_STATUTE_P__92008bab_f682_4de8_8d54_5c4f"/>
      <w:bookmarkStart w:id="33" w:name="_PAR__5_91f85c96_7010_4d85_b0af_ca7e58cc"/>
      <w:bookmarkEnd w:id="25"/>
      <w:bookmarkEnd w:id="28"/>
      <w:r w:rsidRPr="00E85B60">
        <w:rPr>
          <w:rFonts w:eastAsia="Arial"/>
          <w:strike/>
          <w:sz w:val="24"/>
          <w:szCs w:val="24"/>
          <w:u w:val="single"/>
        </w:rPr>
        <w:t>A</w:t>
      </w:r>
      <w:bookmarkEnd w:id="30"/>
      <w:r w:rsidRPr="00E85B60">
        <w:rPr>
          <w:rFonts w:eastAsia="Arial"/>
          <w:strike/>
          <w:sz w:val="24"/>
          <w:szCs w:val="24"/>
          <w:u w:val="single"/>
        </w:rPr>
        <w:t xml:space="preserve">. </w:t>
      </w:r>
      <w:bookmarkStart w:id="34" w:name="_STATUTE_CONTENT__ff89a2da_29bb_4ff0_81e"/>
      <w:r w:rsidRPr="00E85B60">
        <w:rPr>
          <w:rFonts w:eastAsia="Arial"/>
          <w:strike/>
          <w:sz w:val="24"/>
          <w:szCs w:val="24"/>
          <w:u w:val="single"/>
        </w:rPr>
        <w:t xml:space="preserve">"Commissioner" means the Commissioner of Agriculture, Conservation and </w:t>
      </w:r>
      <w:bookmarkStart w:id="35" w:name="_LINE__7_90023cd0_adba_4ed2_8855_e8e7266"/>
      <w:bookmarkEnd w:id="31"/>
      <w:r w:rsidRPr="00E85B60">
        <w:rPr>
          <w:rFonts w:eastAsia="Arial"/>
          <w:strike/>
          <w:sz w:val="24"/>
          <w:szCs w:val="24"/>
          <w:u w:val="single"/>
        </w:rPr>
        <w:t>Forestry.</w:t>
      </w:r>
      <w:bookmarkEnd w:id="35"/>
    </w:p>
    <w:p w14:paraId="43642A4C" w14:textId="77777777" w:rsidR="00E85B60" w:rsidRPr="00E85B60" w:rsidRDefault="00E85B60" w:rsidP="00E85B60">
      <w:pPr>
        <w:spacing w:before="0" w:after="0"/>
        <w:rPr>
          <w:rFonts w:eastAsia="Arial"/>
          <w:strike/>
          <w:sz w:val="24"/>
          <w:szCs w:val="24"/>
        </w:rPr>
      </w:pPr>
    </w:p>
    <w:p w14:paraId="16443AA6" w14:textId="4CFE331C" w:rsidR="00E85B60" w:rsidRDefault="00E85B60" w:rsidP="00E85B60">
      <w:pPr>
        <w:spacing w:before="0" w:after="0"/>
        <w:ind w:left="360"/>
        <w:rPr>
          <w:rFonts w:eastAsia="Arial"/>
          <w:sz w:val="24"/>
          <w:szCs w:val="24"/>
          <w:u w:val="single"/>
        </w:rPr>
      </w:pPr>
      <w:bookmarkStart w:id="36" w:name="_STATUTE_NUMBER__65ef8f52_9e8c_4399_a104"/>
      <w:bookmarkStart w:id="37" w:name="_LINE__8_ca21b3a0_005b_4610_a4c0_2c44c07"/>
      <w:bookmarkStart w:id="38" w:name="_PAR__6_28cc440d_4c22_4b0d_a621_f2e4b9af"/>
      <w:bookmarkStart w:id="39" w:name="_STATUTE_P__d6a320c7_5c68_43e3_8187_b93f"/>
      <w:bookmarkEnd w:id="32"/>
      <w:bookmarkEnd w:id="33"/>
      <w:bookmarkEnd w:id="34"/>
      <w:r w:rsidRPr="00E85B60">
        <w:rPr>
          <w:rFonts w:eastAsia="Arial"/>
          <w:sz w:val="24"/>
          <w:szCs w:val="24"/>
          <w:u w:val="single"/>
        </w:rPr>
        <w:t>B</w:t>
      </w:r>
      <w:bookmarkEnd w:id="36"/>
      <w:r w:rsidRPr="00E85B60">
        <w:rPr>
          <w:rFonts w:eastAsia="Arial"/>
          <w:sz w:val="24"/>
          <w:szCs w:val="24"/>
          <w:u w:val="single"/>
        </w:rPr>
        <w:t xml:space="preserve">. </w:t>
      </w:r>
      <w:bookmarkStart w:id="40" w:name="_STATUTE_CONTENT__54164b63_211e_4807_a64"/>
      <w:r w:rsidRPr="00E85B60">
        <w:rPr>
          <w:rFonts w:eastAsia="Arial"/>
          <w:sz w:val="24"/>
          <w:szCs w:val="24"/>
          <w:u w:val="single"/>
        </w:rPr>
        <w:t xml:space="preserve">"Conclusion of an investigation" means that an investigation has been closed or one </w:t>
      </w:r>
      <w:bookmarkStart w:id="41" w:name="_LINE__9_dc4a0650_c7d8_41a9_a37b_c44a3ed"/>
      <w:bookmarkEnd w:id="37"/>
      <w:r w:rsidRPr="00E85B60">
        <w:rPr>
          <w:rFonts w:eastAsia="Arial"/>
          <w:sz w:val="24"/>
          <w:szCs w:val="24"/>
          <w:u w:val="single"/>
        </w:rPr>
        <w:t>of the following events has occurred with respect to the investigation:</w:t>
      </w:r>
      <w:bookmarkEnd w:id="41"/>
    </w:p>
    <w:p w14:paraId="4EFBA06C" w14:textId="77777777" w:rsidR="008E06AD" w:rsidRPr="00E85B60" w:rsidRDefault="008E06AD" w:rsidP="00E85B60">
      <w:pPr>
        <w:spacing w:before="0" w:after="0"/>
        <w:ind w:left="360"/>
        <w:rPr>
          <w:rFonts w:eastAsia="Arial"/>
          <w:sz w:val="24"/>
          <w:szCs w:val="24"/>
        </w:rPr>
      </w:pPr>
    </w:p>
    <w:p w14:paraId="528AB703" w14:textId="77777777" w:rsidR="00E85B60" w:rsidRPr="00E85B60" w:rsidRDefault="00E85B60" w:rsidP="00E85B60">
      <w:pPr>
        <w:spacing w:before="0" w:after="0"/>
        <w:ind w:left="720"/>
        <w:rPr>
          <w:rFonts w:eastAsia="Arial"/>
          <w:sz w:val="24"/>
          <w:szCs w:val="24"/>
        </w:rPr>
      </w:pPr>
      <w:bookmarkStart w:id="42" w:name="_LINE__10_938e60f2_7df4_4ec1_a8f5_f7de01"/>
      <w:bookmarkStart w:id="43" w:name="_STATUTE_SP__45d3e39b_9a2e_4592_bee2_782"/>
      <w:bookmarkStart w:id="44" w:name="_PAR__7_8338aa27_18c7_4dd9_a784_7603d16d"/>
      <w:bookmarkEnd w:id="38"/>
      <w:bookmarkEnd w:id="40"/>
      <w:r w:rsidRPr="00E85B60">
        <w:rPr>
          <w:rFonts w:eastAsia="Arial"/>
          <w:sz w:val="24"/>
          <w:szCs w:val="24"/>
          <w:u w:val="single"/>
        </w:rPr>
        <w:t>(</w:t>
      </w:r>
      <w:bookmarkStart w:id="45" w:name="_STATUTE_NUMBER__61b26f1a_8729_4964_8fca"/>
      <w:r w:rsidRPr="00E85B60">
        <w:rPr>
          <w:rFonts w:eastAsia="Arial"/>
          <w:sz w:val="24"/>
          <w:szCs w:val="24"/>
          <w:u w:val="single"/>
        </w:rPr>
        <w:t>1</w:t>
      </w:r>
      <w:bookmarkEnd w:id="45"/>
      <w:r w:rsidRPr="00E85B60">
        <w:rPr>
          <w:rFonts w:eastAsia="Arial"/>
          <w:sz w:val="24"/>
          <w:szCs w:val="24"/>
          <w:u w:val="single"/>
        </w:rPr>
        <w:t xml:space="preserve">) </w:t>
      </w:r>
      <w:bookmarkStart w:id="46" w:name="_STATUTE_CONTENT__5804fc0f_97f1_47d5_8bc"/>
      <w:r w:rsidRPr="00E85B60">
        <w:rPr>
          <w:rFonts w:eastAsia="Arial"/>
          <w:sz w:val="24"/>
          <w:szCs w:val="24"/>
          <w:u w:val="single"/>
        </w:rPr>
        <w:t xml:space="preserve">A notice of an adjudicatory hearing under Title 5, chapter 375, subchapter 4 </w:t>
      </w:r>
      <w:bookmarkStart w:id="47" w:name="_LINE__11_bd00e950_eee4_4857_acea_c5093e"/>
      <w:bookmarkEnd w:id="42"/>
      <w:r w:rsidRPr="00E85B60">
        <w:rPr>
          <w:rFonts w:eastAsia="Arial"/>
          <w:sz w:val="24"/>
          <w:szCs w:val="24"/>
          <w:u w:val="single"/>
        </w:rPr>
        <w:t>has been issued;</w:t>
      </w:r>
      <w:bookmarkEnd w:id="47"/>
    </w:p>
    <w:p w14:paraId="2E9BDD96" w14:textId="77777777" w:rsidR="00E85B60" w:rsidRPr="00E85B60" w:rsidRDefault="00E85B60" w:rsidP="00E85B60">
      <w:pPr>
        <w:spacing w:before="0" w:after="0"/>
        <w:ind w:left="720"/>
        <w:rPr>
          <w:rFonts w:eastAsia="Arial"/>
          <w:sz w:val="24"/>
          <w:szCs w:val="24"/>
        </w:rPr>
      </w:pPr>
      <w:bookmarkStart w:id="48" w:name="_LINE__12_e846866e_cb0f_4bfb_8860_7e6951"/>
      <w:bookmarkStart w:id="49" w:name="_STATUTE_SP__cf8092fa_9c90_47ea_953c_bbe"/>
      <w:bookmarkStart w:id="50" w:name="_PAR__8_7e470fec_8a99_4f9e_93f9_f074ce59"/>
      <w:bookmarkEnd w:id="43"/>
      <w:bookmarkEnd w:id="44"/>
      <w:bookmarkEnd w:id="46"/>
      <w:r w:rsidRPr="00E85B60">
        <w:rPr>
          <w:rFonts w:eastAsia="Arial"/>
          <w:sz w:val="24"/>
          <w:szCs w:val="24"/>
          <w:u w:val="single"/>
        </w:rPr>
        <w:t>(</w:t>
      </w:r>
      <w:bookmarkStart w:id="51" w:name="_STATUTE_NUMBER__ec4af04f_8e63_4841_9ec4"/>
      <w:r w:rsidRPr="00E85B60">
        <w:rPr>
          <w:rFonts w:eastAsia="Arial"/>
          <w:sz w:val="24"/>
          <w:szCs w:val="24"/>
          <w:u w:val="single"/>
        </w:rPr>
        <w:t>2</w:t>
      </w:r>
      <w:bookmarkEnd w:id="51"/>
      <w:r w:rsidRPr="00E85B60">
        <w:rPr>
          <w:rFonts w:eastAsia="Arial"/>
          <w:sz w:val="24"/>
          <w:szCs w:val="24"/>
          <w:u w:val="single"/>
        </w:rPr>
        <w:t xml:space="preserve">) </w:t>
      </w:r>
      <w:bookmarkStart w:id="52" w:name="_STATUTE_CONTENT__4eee743d_c55e_43be_9bb"/>
      <w:r w:rsidRPr="00E85B60">
        <w:rPr>
          <w:rFonts w:eastAsia="Arial"/>
          <w:sz w:val="24"/>
          <w:szCs w:val="24"/>
          <w:u w:val="single"/>
        </w:rPr>
        <w:t>A consent agreement has been executed; or</w:t>
      </w:r>
      <w:bookmarkEnd w:id="48"/>
    </w:p>
    <w:p w14:paraId="2C9081C2" w14:textId="478516C8" w:rsidR="00E85B60" w:rsidRDefault="00E85B60" w:rsidP="00E85B60">
      <w:pPr>
        <w:spacing w:before="0" w:after="0"/>
        <w:ind w:left="720"/>
        <w:rPr>
          <w:rFonts w:eastAsia="Arial"/>
          <w:sz w:val="24"/>
          <w:szCs w:val="24"/>
          <w:u w:val="single"/>
        </w:rPr>
      </w:pPr>
      <w:bookmarkStart w:id="53" w:name="_LINE__13_4d7ed7ab_9a77_4e86_920f_3fa2b7"/>
      <w:bookmarkStart w:id="54" w:name="_STATUTE_SP__e0204230_73b9_4611_82f0_1b7"/>
      <w:bookmarkStart w:id="55" w:name="_PAR__9_aaa2e087_d3a1_43ff_a1ec_9bd4d5c6"/>
      <w:bookmarkEnd w:id="49"/>
      <w:bookmarkEnd w:id="50"/>
      <w:bookmarkEnd w:id="52"/>
      <w:r w:rsidRPr="00E85B60">
        <w:rPr>
          <w:rFonts w:eastAsia="Arial"/>
          <w:sz w:val="24"/>
          <w:szCs w:val="24"/>
          <w:u w:val="single"/>
        </w:rPr>
        <w:t>(</w:t>
      </w:r>
      <w:bookmarkStart w:id="56" w:name="_STATUTE_NUMBER__186a7979_f873_4f91_a49e"/>
      <w:r w:rsidRPr="00E85B60">
        <w:rPr>
          <w:rFonts w:eastAsia="Arial"/>
          <w:sz w:val="24"/>
          <w:szCs w:val="24"/>
          <w:u w:val="single"/>
        </w:rPr>
        <w:t>3</w:t>
      </w:r>
      <w:bookmarkEnd w:id="56"/>
      <w:r w:rsidRPr="00E85B60">
        <w:rPr>
          <w:rFonts w:eastAsia="Arial"/>
          <w:sz w:val="24"/>
          <w:szCs w:val="24"/>
          <w:u w:val="single"/>
        </w:rPr>
        <w:t xml:space="preserve">) </w:t>
      </w:r>
      <w:bookmarkStart w:id="57" w:name="_STATUTE_CONTENT__9d59259b_f592_4098_87a"/>
      <w:r w:rsidRPr="00E85B60">
        <w:rPr>
          <w:rFonts w:eastAsia="Arial"/>
          <w:sz w:val="24"/>
          <w:szCs w:val="24"/>
          <w:u w:val="single"/>
        </w:rPr>
        <w:t>An enforcement proceeding has been filed in a court of competent jurisdiction.</w:t>
      </w:r>
      <w:bookmarkEnd w:id="53"/>
    </w:p>
    <w:p w14:paraId="57C7D165" w14:textId="77777777" w:rsidR="00E85B60" w:rsidRPr="00E85B60" w:rsidRDefault="00E85B60" w:rsidP="00E85B60">
      <w:pPr>
        <w:spacing w:before="0" w:after="0"/>
        <w:ind w:left="720"/>
        <w:rPr>
          <w:rFonts w:eastAsia="Arial"/>
          <w:strike/>
          <w:sz w:val="24"/>
          <w:szCs w:val="24"/>
        </w:rPr>
      </w:pPr>
    </w:p>
    <w:p w14:paraId="2C48BF74" w14:textId="10FB1139" w:rsidR="00E85B60" w:rsidRPr="00E85B60" w:rsidRDefault="00E85B60" w:rsidP="00E85B60">
      <w:pPr>
        <w:spacing w:before="0" w:after="0"/>
        <w:ind w:left="360"/>
        <w:rPr>
          <w:rFonts w:eastAsia="Arial"/>
          <w:strike/>
          <w:sz w:val="24"/>
          <w:szCs w:val="24"/>
          <w:u w:val="single"/>
        </w:rPr>
      </w:pPr>
      <w:bookmarkStart w:id="58" w:name="_STATUTE_NUMBER__b088885a_de3d_4170_89fa"/>
      <w:bookmarkStart w:id="59" w:name="_LINE__14_e7a57600_3748_411e_b774_3fec74"/>
      <w:bookmarkStart w:id="60" w:name="_PAR__10_d7c969e4_4c80_47d5_8f1d_c5f17ce"/>
      <w:bookmarkStart w:id="61" w:name="_STATUTE_P__27e27428_2213_472f_a9b9_dd5d"/>
      <w:bookmarkEnd w:id="39"/>
      <w:bookmarkEnd w:id="54"/>
      <w:bookmarkEnd w:id="55"/>
      <w:bookmarkEnd w:id="57"/>
      <w:r w:rsidRPr="00E85B60">
        <w:rPr>
          <w:rFonts w:eastAsia="Arial"/>
          <w:strike/>
          <w:sz w:val="24"/>
          <w:szCs w:val="24"/>
          <w:u w:val="single"/>
        </w:rPr>
        <w:t>C</w:t>
      </w:r>
      <w:bookmarkEnd w:id="58"/>
      <w:r w:rsidRPr="00E85B60">
        <w:rPr>
          <w:rFonts w:eastAsia="Arial"/>
          <w:strike/>
          <w:sz w:val="24"/>
          <w:szCs w:val="24"/>
          <w:u w:val="single"/>
        </w:rPr>
        <w:t xml:space="preserve">. </w:t>
      </w:r>
      <w:bookmarkStart w:id="62" w:name="_STATUTE_CONTENT__1e9e25c9_0dad_43bc_9e8"/>
      <w:r w:rsidRPr="00E85B60">
        <w:rPr>
          <w:rFonts w:eastAsia="Arial"/>
          <w:strike/>
          <w:sz w:val="24"/>
          <w:szCs w:val="24"/>
          <w:u w:val="single"/>
        </w:rPr>
        <w:t>"Department" means the Department of Agriculture, Conservation and Forestry.</w:t>
      </w:r>
      <w:bookmarkEnd w:id="59"/>
    </w:p>
    <w:p w14:paraId="20CD8D5B" w14:textId="77777777" w:rsidR="00E85B60" w:rsidRPr="00E85B60" w:rsidRDefault="00E85B60" w:rsidP="00E85B60">
      <w:pPr>
        <w:spacing w:before="0" w:after="0"/>
        <w:ind w:left="360"/>
        <w:rPr>
          <w:rFonts w:eastAsia="Arial"/>
          <w:strike/>
          <w:sz w:val="24"/>
          <w:szCs w:val="24"/>
        </w:rPr>
      </w:pPr>
    </w:p>
    <w:p w14:paraId="1DBA9DDA" w14:textId="61254C31" w:rsidR="00E85B60" w:rsidRPr="00E85B60" w:rsidRDefault="00E85B60" w:rsidP="00E85B60">
      <w:pPr>
        <w:spacing w:before="0" w:after="0"/>
        <w:ind w:firstLine="360"/>
        <w:rPr>
          <w:rFonts w:eastAsia="Arial"/>
          <w:sz w:val="24"/>
          <w:szCs w:val="24"/>
          <w:u w:val="single"/>
        </w:rPr>
      </w:pPr>
      <w:bookmarkStart w:id="63" w:name="_STATUTE_NUMBER__ea9231a7_513a_447d_b1bf"/>
      <w:bookmarkStart w:id="64" w:name="_LINE__15_7187cf80_8c8a_4a96_ae57_ec46c6"/>
      <w:bookmarkStart w:id="65" w:name="_PAR__11_2ef1d50a_a26e_47b0_9e59_e0ca8af"/>
      <w:bookmarkStart w:id="66" w:name="_STATUTE_SS__b7418760_1d11_4655_a52c_384"/>
      <w:bookmarkEnd w:id="26"/>
      <w:bookmarkEnd w:id="60"/>
      <w:bookmarkEnd w:id="61"/>
      <w:bookmarkEnd w:id="62"/>
      <w:r w:rsidRPr="00E85B60">
        <w:rPr>
          <w:rFonts w:eastAsia="Arial"/>
          <w:b/>
          <w:sz w:val="24"/>
          <w:szCs w:val="24"/>
          <w:u w:val="single"/>
        </w:rPr>
        <w:t>2</w:t>
      </w:r>
      <w:bookmarkEnd w:id="63"/>
      <w:r w:rsidRPr="00E85B60">
        <w:rPr>
          <w:rFonts w:eastAsia="Arial"/>
          <w:b/>
          <w:sz w:val="24"/>
          <w:szCs w:val="24"/>
          <w:u w:val="single"/>
        </w:rPr>
        <w:t xml:space="preserve">. </w:t>
      </w:r>
      <w:bookmarkStart w:id="67" w:name="_STATUTE_HEADNOTE__be229d4d_3e05_4c50_8a"/>
      <w:r w:rsidRPr="00E85B60">
        <w:rPr>
          <w:rFonts w:eastAsia="Arial"/>
          <w:b/>
          <w:sz w:val="24"/>
          <w:szCs w:val="24"/>
          <w:u w:val="single"/>
        </w:rPr>
        <w:t xml:space="preserve">Records obtained during an investigation or through provision of services to </w:t>
      </w:r>
      <w:bookmarkStart w:id="68" w:name="_LINE__16_a0e10d94_d7bb_4710_93b4_1f68a8"/>
      <w:bookmarkEnd w:id="64"/>
      <w:r>
        <w:rPr>
          <w:rFonts w:eastAsia="Arial"/>
          <w:b/>
          <w:sz w:val="24"/>
          <w:szCs w:val="24"/>
          <w:u w:val="single"/>
        </w:rPr>
        <w:t>forest products harvesters or haulers</w:t>
      </w:r>
      <w:bookmarkStart w:id="69" w:name="_STATUTE_CONTENT__402992a0_34cf_4de8_a02"/>
      <w:bookmarkEnd w:id="67"/>
      <w:r>
        <w:rPr>
          <w:rFonts w:eastAsia="Arial"/>
          <w:b/>
          <w:sz w:val="24"/>
          <w:szCs w:val="24"/>
          <w:u w:val="single"/>
        </w:rPr>
        <w:t>.</w:t>
      </w:r>
      <w:r>
        <w:rPr>
          <w:rFonts w:eastAsia="Arial"/>
          <w:sz w:val="24"/>
          <w:szCs w:val="24"/>
          <w:u w:val="single"/>
        </w:rPr>
        <w:t xml:space="preserve">  </w:t>
      </w:r>
      <w:r w:rsidRPr="00E85B60">
        <w:rPr>
          <w:rFonts w:eastAsia="Arial"/>
          <w:sz w:val="24"/>
          <w:szCs w:val="24"/>
          <w:u w:val="single"/>
        </w:rPr>
        <w:t xml:space="preserve">Records of the </w:t>
      </w:r>
      <w:r w:rsidR="008E06AD" w:rsidRPr="00D30BA3">
        <w:rPr>
          <w:rFonts w:eastAsia="Arial"/>
          <w:sz w:val="24"/>
          <w:szCs w:val="24"/>
          <w:highlight w:val="lightGray"/>
          <w:u w:val="single"/>
        </w:rPr>
        <w:t>bureau</w:t>
      </w:r>
      <w:r w:rsidR="008E06AD">
        <w:rPr>
          <w:rFonts w:eastAsia="Arial"/>
          <w:sz w:val="24"/>
          <w:szCs w:val="24"/>
          <w:u w:val="single"/>
        </w:rPr>
        <w:t xml:space="preserve"> </w:t>
      </w:r>
      <w:r w:rsidRPr="008E06AD">
        <w:rPr>
          <w:rFonts w:eastAsia="Arial"/>
          <w:strike/>
          <w:sz w:val="24"/>
          <w:szCs w:val="24"/>
          <w:u w:val="single"/>
        </w:rPr>
        <w:t>department</w:t>
      </w:r>
      <w:r w:rsidRPr="00D30BA3">
        <w:rPr>
          <w:rFonts w:eastAsia="Arial"/>
          <w:sz w:val="24"/>
          <w:szCs w:val="24"/>
          <w:u w:val="single"/>
        </w:rPr>
        <w:t xml:space="preserve"> </w:t>
      </w:r>
      <w:r w:rsidRPr="00E85B60">
        <w:rPr>
          <w:rFonts w:eastAsia="Arial"/>
          <w:sz w:val="24"/>
          <w:szCs w:val="24"/>
          <w:u w:val="single"/>
        </w:rPr>
        <w:t>are confidential if:</w:t>
      </w:r>
      <w:bookmarkEnd w:id="68"/>
    </w:p>
    <w:p w14:paraId="4F214A36" w14:textId="77777777" w:rsidR="00E85B60" w:rsidRDefault="00E85B60" w:rsidP="00E85B60">
      <w:pPr>
        <w:spacing w:before="0" w:after="0"/>
        <w:ind w:left="360"/>
        <w:rPr>
          <w:rFonts w:eastAsia="Arial"/>
          <w:sz w:val="24"/>
          <w:szCs w:val="24"/>
          <w:u w:val="single"/>
        </w:rPr>
      </w:pPr>
      <w:bookmarkStart w:id="70" w:name="_STATUTE_NUMBER__56bb94d1_3dfe_45ac_85c0"/>
      <w:bookmarkStart w:id="71" w:name="_LINE__17_c976d011_a888_401a_b158_a7ed95"/>
      <w:bookmarkStart w:id="72" w:name="_STATUTE_P__de0b5b31_2248_4940_81ca_80ba"/>
      <w:bookmarkStart w:id="73" w:name="_PAR__12_30110fb3_ec77_4b4e_a562_9417dd6"/>
      <w:bookmarkEnd w:id="65"/>
      <w:bookmarkEnd w:id="69"/>
    </w:p>
    <w:p w14:paraId="1B466BA5" w14:textId="6F0AFA4F" w:rsidR="00E85B60" w:rsidRPr="00E85B60" w:rsidRDefault="00E85B60" w:rsidP="00E85B60">
      <w:pPr>
        <w:spacing w:before="0" w:after="0"/>
        <w:ind w:left="360"/>
        <w:rPr>
          <w:rFonts w:eastAsia="Arial"/>
          <w:sz w:val="24"/>
          <w:szCs w:val="24"/>
        </w:rPr>
      </w:pPr>
      <w:r w:rsidRPr="00E85B60">
        <w:rPr>
          <w:rFonts w:eastAsia="Arial"/>
          <w:sz w:val="24"/>
          <w:szCs w:val="24"/>
          <w:u w:val="single"/>
        </w:rPr>
        <w:t>A</w:t>
      </w:r>
      <w:bookmarkEnd w:id="70"/>
      <w:r w:rsidRPr="00E85B60">
        <w:rPr>
          <w:rFonts w:eastAsia="Arial"/>
          <w:sz w:val="24"/>
          <w:szCs w:val="24"/>
          <w:u w:val="single"/>
        </w:rPr>
        <w:t xml:space="preserve">. </w:t>
      </w:r>
      <w:bookmarkStart w:id="74" w:name="_STATUTE_CONTENT__2b3ad943_6fc7_4359_909"/>
      <w:r w:rsidRPr="00E85B60">
        <w:rPr>
          <w:rFonts w:eastAsia="Arial"/>
          <w:sz w:val="24"/>
          <w:szCs w:val="24"/>
          <w:u w:val="single"/>
        </w:rPr>
        <w:t xml:space="preserve">The records are obtained during an investigation </w:t>
      </w:r>
      <w:r w:rsidRPr="00077859">
        <w:rPr>
          <w:rFonts w:eastAsia="Arial"/>
          <w:sz w:val="24"/>
          <w:szCs w:val="24"/>
          <w:u w:val="single"/>
        </w:rPr>
        <w:t xml:space="preserve">of </w:t>
      </w:r>
      <w:r w:rsidRPr="00E85B60">
        <w:rPr>
          <w:rFonts w:eastAsia="Arial"/>
          <w:sz w:val="24"/>
          <w:szCs w:val="24"/>
          <w:u w:val="single"/>
        </w:rPr>
        <w:t xml:space="preserve">a complaint related to a </w:t>
      </w:r>
      <w:bookmarkStart w:id="75" w:name="_LINE__18_3770e5ee_8165_4782_8ef0_095ba0"/>
      <w:bookmarkEnd w:id="71"/>
      <w:r w:rsidRPr="00E85B60">
        <w:rPr>
          <w:rFonts w:eastAsia="Arial"/>
          <w:sz w:val="24"/>
          <w:szCs w:val="24"/>
          <w:u w:val="single"/>
        </w:rPr>
        <w:t>provision of or suspected violation of this Part</w:t>
      </w:r>
      <w:r w:rsidR="00077859">
        <w:rPr>
          <w:rFonts w:eastAsia="Arial"/>
          <w:sz w:val="24"/>
          <w:szCs w:val="24"/>
          <w:u w:val="single"/>
        </w:rPr>
        <w:t xml:space="preserve"> </w:t>
      </w:r>
      <w:r w:rsidR="00077859" w:rsidRPr="00077859">
        <w:rPr>
          <w:rFonts w:eastAsia="Arial"/>
          <w:sz w:val="24"/>
          <w:szCs w:val="24"/>
          <w:highlight w:val="lightGray"/>
          <w:u w:val="single"/>
        </w:rPr>
        <w:t>by a forest products harvester or hauler</w:t>
      </w:r>
      <w:r w:rsidRPr="00E85B60">
        <w:rPr>
          <w:rFonts w:eastAsia="Arial"/>
          <w:sz w:val="24"/>
          <w:szCs w:val="24"/>
          <w:u w:val="single"/>
        </w:rPr>
        <w:t xml:space="preserve">; or </w:t>
      </w:r>
      <w:bookmarkEnd w:id="75"/>
    </w:p>
    <w:p w14:paraId="7958F4C2" w14:textId="77777777" w:rsidR="00E85B60" w:rsidRDefault="00E85B60" w:rsidP="00E85B60">
      <w:pPr>
        <w:spacing w:before="0" w:after="0"/>
        <w:ind w:left="360"/>
        <w:rPr>
          <w:rFonts w:eastAsia="Arial"/>
          <w:sz w:val="24"/>
          <w:szCs w:val="24"/>
          <w:u w:val="single"/>
        </w:rPr>
      </w:pPr>
      <w:bookmarkStart w:id="76" w:name="_STATUTE_NUMBER__a5d4eb3e_9b9e_4559_a04a"/>
      <w:bookmarkStart w:id="77" w:name="_LINE__19_f4693a4f_7a2d_4924_9c73_b67482"/>
      <w:bookmarkStart w:id="78" w:name="_STATUTE_P__3247cae5_cc24_4f4e_86f7_d785"/>
      <w:bookmarkStart w:id="79" w:name="_PAR__13_f73d76d0_e018_4272_b417_9bcde4c"/>
      <w:bookmarkEnd w:id="72"/>
      <w:bookmarkEnd w:id="73"/>
      <w:bookmarkEnd w:id="74"/>
    </w:p>
    <w:p w14:paraId="779C5C4D" w14:textId="2827AA0B" w:rsidR="00E85B60" w:rsidRPr="00E85B60" w:rsidRDefault="00E85B60" w:rsidP="00E85B60">
      <w:pPr>
        <w:spacing w:before="0" w:after="0"/>
        <w:ind w:left="360"/>
        <w:rPr>
          <w:rFonts w:eastAsia="Arial"/>
          <w:sz w:val="24"/>
          <w:szCs w:val="24"/>
        </w:rPr>
      </w:pPr>
      <w:r w:rsidRPr="00E85B60">
        <w:rPr>
          <w:rFonts w:eastAsia="Arial"/>
          <w:sz w:val="24"/>
          <w:szCs w:val="24"/>
          <w:u w:val="single"/>
        </w:rPr>
        <w:t>B</w:t>
      </w:r>
      <w:bookmarkEnd w:id="76"/>
      <w:r w:rsidRPr="00E85B60">
        <w:rPr>
          <w:rFonts w:eastAsia="Arial"/>
          <w:sz w:val="24"/>
          <w:szCs w:val="24"/>
          <w:u w:val="single"/>
        </w:rPr>
        <w:t xml:space="preserve">. </w:t>
      </w:r>
      <w:bookmarkStart w:id="80" w:name="_STATUTE_CONTENT__4570e45b_e7fa_465f_a2c"/>
      <w:r w:rsidRPr="00E85B60">
        <w:rPr>
          <w:rFonts w:eastAsia="Arial"/>
          <w:sz w:val="24"/>
          <w:szCs w:val="24"/>
          <w:u w:val="single"/>
        </w:rPr>
        <w:t xml:space="preserve">The records are obtained in connection with providing a service to </w:t>
      </w:r>
      <w:r w:rsidRPr="008E06AD">
        <w:rPr>
          <w:rFonts w:eastAsia="Arial"/>
          <w:strike/>
          <w:sz w:val="24"/>
          <w:szCs w:val="24"/>
          <w:u w:val="single"/>
        </w:rPr>
        <w:t>the public</w:t>
      </w:r>
      <w:r w:rsidRPr="008E06AD">
        <w:rPr>
          <w:rFonts w:eastAsia="Arial"/>
          <w:sz w:val="24"/>
          <w:szCs w:val="24"/>
          <w:u w:val="single"/>
        </w:rPr>
        <w:t xml:space="preserve"> </w:t>
      </w:r>
      <w:bookmarkStart w:id="81" w:name="_LINE__20_88f9dad6_926a_4ace_abfa_ad5418"/>
      <w:bookmarkEnd w:id="77"/>
      <w:r w:rsidR="008E06AD" w:rsidRPr="008E06AD">
        <w:rPr>
          <w:rFonts w:eastAsia="Arial"/>
          <w:sz w:val="24"/>
          <w:szCs w:val="24"/>
          <w:highlight w:val="lightGray"/>
          <w:u w:val="single"/>
        </w:rPr>
        <w:t>a forest products harvester or hauler</w:t>
      </w:r>
      <w:r w:rsidR="008E06AD">
        <w:rPr>
          <w:rFonts w:eastAsia="Arial"/>
          <w:sz w:val="24"/>
          <w:szCs w:val="24"/>
          <w:u w:val="single"/>
        </w:rPr>
        <w:t xml:space="preserve"> </w:t>
      </w:r>
      <w:r w:rsidRPr="00E85B60">
        <w:rPr>
          <w:rFonts w:eastAsia="Arial"/>
          <w:sz w:val="24"/>
          <w:szCs w:val="24"/>
          <w:u w:val="single"/>
        </w:rPr>
        <w:t>consistent with the bureau's duties pursuant to this Part.</w:t>
      </w:r>
      <w:bookmarkEnd w:id="81"/>
    </w:p>
    <w:p w14:paraId="3539D86D" w14:textId="77777777" w:rsidR="00E85B60" w:rsidRDefault="00E85B60" w:rsidP="00E85B60">
      <w:pPr>
        <w:spacing w:before="0" w:after="0"/>
        <w:rPr>
          <w:rFonts w:eastAsia="Arial"/>
          <w:sz w:val="24"/>
          <w:szCs w:val="24"/>
          <w:u w:val="single"/>
        </w:rPr>
      </w:pPr>
      <w:bookmarkStart w:id="82" w:name="_LINE__21_4086129f_2072_4801_919b_1f8a95"/>
      <w:bookmarkStart w:id="83" w:name="_PAR__14_e20b2b85_8131_421a_9ba7_502b9a1"/>
      <w:bookmarkStart w:id="84" w:name="_STATUTE_CONTENT__af466b32_9f18_4a25_b6a"/>
      <w:bookmarkStart w:id="85" w:name="_STATUTE_P__736edeac_d1b2_42de_b2e3_10ec"/>
      <w:bookmarkEnd w:id="78"/>
      <w:bookmarkEnd w:id="79"/>
      <w:bookmarkEnd w:id="80"/>
    </w:p>
    <w:p w14:paraId="448DDB20" w14:textId="14AE736C" w:rsidR="00E85B60" w:rsidRPr="00E85B60" w:rsidRDefault="00E85B60" w:rsidP="00E85B60">
      <w:pPr>
        <w:spacing w:before="0" w:after="0"/>
        <w:rPr>
          <w:rFonts w:eastAsia="Arial"/>
          <w:sz w:val="24"/>
          <w:szCs w:val="24"/>
        </w:rPr>
      </w:pPr>
      <w:r w:rsidRPr="00E85B60">
        <w:rPr>
          <w:rFonts w:eastAsia="Arial"/>
          <w:sz w:val="24"/>
          <w:szCs w:val="24"/>
          <w:u w:val="single"/>
        </w:rPr>
        <w:t xml:space="preserve">Records obtained during an investigation of a complaint related to a provision of or </w:t>
      </w:r>
      <w:bookmarkStart w:id="86" w:name="_LINE__22_36a11260_d607_43fa_8f48_12d563"/>
      <w:bookmarkEnd w:id="82"/>
      <w:r w:rsidRPr="00E85B60">
        <w:rPr>
          <w:rFonts w:eastAsia="Arial"/>
          <w:sz w:val="24"/>
          <w:szCs w:val="24"/>
          <w:u w:val="single"/>
        </w:rPr>
        <w:t xml:space="preserve">suspected violation of this Part become public upon conclusion of an investigation unless </w:t>
      </w:r>
      <w:bookmarkStart w:id="87" w:name="_LINE__23_b48ffd4a_6fc0_43d7_ad6b_aa26b9"/>
      <w:bookmarkEnd w:id="86"/>
      <w:r w:rsidRPr="00E85B60">
        <w:rPr>
          <w:rFonts w:eastAsia="Arial"/>
          <w:sz w:val="24"/>
          <w:szCs w:val="24"/>
          <w:u w:val="single"/>
        </w:rPr>
        <w:t>the records are otherwise classified as confidential by any other provision of law.</w:t>
      </w:r>
      <w:bookmarkEnd w:id="87"/>
      <w:r w:rsidR="008E06AD">
        <w:rPr>
          <w:rFonts w:eastAsia="Arial"/>
          <w:sz w:val="24"/>
          <w:szCs w:val="24"/>
          <w:u w:val="single"/>
        </w:rPr>
        <w:t xml:space="preserve">  </w:t>
      </w:r>
      <w:r w:rsidR="008E06AD" w:rsidRPr="008E06AD">
        <w:rPr>
          <w:rFonts w:eastAsia="Arial"/>
          <w:sz w:val="24"/>
          <w:szCs w:val="24"/>
          <w:highlight w:val="lightGray"/>
          <w:u w:val="single"/>
        </w:rPr>
        <w:t>For purposes of this section, “forest products harvester or hauler” has the same meaning as in Title 26, section 3701, subsection 4.</w:t>
      </w:r>
    </w:p>
    <w:p w14:paraId="7097253A" w14:textId="77777777" w:rsidR="00E85B60" w:rsidRDefault="00E85B60" w:rsidP="00E85B60">
      <w:pPr>
        <w:spacing w:before="0" w:after="0"/>
        <w:ind w:firstLine="360"/>
        <w:rPr>
          <w:rFonts w:eastAsia="Arial"/>
          <w:b/>
          <w:sz w:val="24"/>
          <w:szCs w:val="24"/>
          <w:u w:val="single"/>
        </w:rPr>
      </w:pPr>
      <w:bookmarkStart w:id="88" w:name="_STATUTE_NUMBER__a4d5ec8c_808d_4d31_bddf"/>
      <w:bookmarkStart w:id="89" w:name="_LINE__24_931bae6e_bc24_4105_be17_c0d065"/>
      <w:bookmarkStart w:id="90" w:name="_PAR__15_e74d013d_9430_41ad_916f_af92957"/>
      <w:bookmarkStart w:id="91" w:name="_STATUTE_SS__ee5f86af_b572_47b0_b3d4_7f2"/>
      <w:bookmarkEnd w:id="66"/>
      <w:bookmarkEnd w:id="83"/>
      <w:bookmarkEnd w:id="84"/>
      <w:bookmarkEnd w:id="85"/>
    </w:p>
    <w:p w14:paraId="111C3CDC" w14:textId="038EB507" w:rsidR="00E85B60" w:rsidRDefault="00E85B60" w:rsidP="00E85B60">
      <w:pPr>
        <w:spacing w:before="0" w:after="0"/>
        <w:ind w:firstLine="360"/>
        <w:rPr>
          <w:rFonts w:eastAsia="Arial"/>
          <w:sz w:val="24"/>
          <w:szCs w:val="24"/>
          <w:u w:val="single"/>
        </w:rPr>
      </w:pPr>
      <w:r w:rsidRPr="00E85B60">
        <w:rPr>
          <w:rFonts w:eastAsia="Arial"/>
          <w:b/>
          <w:sz w:val="24"/>
          <w:szCs w:val="24"/>
          <w:u w:val="single"/>
        </w:rPr>
        <w:t>3</w:t>
      </w:r>
      <w:bookmarkEnd w:id="88"/>
      <w:r w:rsidRPr="00E85B60">
        <w:rPr>
          <w:rFonts w:eastAsia="Arial"/>
          <w:b/>
          <w:sz w:val="24"/>
          <w:szCs w:val="24"/>
          <w:u w:val="single"/>
        </w:rPr>
        <w:t xml:space="preserve">. </w:t>
      </w:r>
      <w:bookmarkStart w:id="92" w:name="_STATUTE_HEADNOTE__8f419846_771f_4d94_84"/>
      <w:r w:rsidRPr="00E85B60">
        <w:rPr>
          <w:rFonts w:eastAsia="Arial"/>
          <w:b/>
          <w:sz w:val="24"/>
          <w:szCs w:val="24"/>
          <w:u w:val="single"/>
        </w:rPr>
        <w:t>Exceptions.</w:t>
      </w:r>
      <w:r w:rsidRPr="00E85B60">
        <w:rPr>
          <w:rFonts w:eastAsia="Arial"/>
          <w:sz w:val="24"/>
          <w:szCs w:val="24"/>
          <w:u w:val="single"/>
        </w:rPr>
        <w:t xml:space="preserve"> </w:t>
      </w:r>
      <w:bookmarkStart w:id="93" w:name="_STATUTE_CONTENT__bdcf6de1_5ae5_484c_bc0"/>
      <w:bookmarkEnd w:id="92"/>
      <w:r w:rsidRPr="00E85B60">
        <w:rPr>
          <w:rFonts w:eastAsia="Arial"/>
          <w:sz w:val="24"/>
          <w:szCs w:val="24"/>
          <w:u w:val="single"/>
        </w:rPr>
        <w:t xml:space="preserve">Notwithstanding subsection 2, during the pendency of an investigation, </w:t>
      </w:r>
      <w:bookmarkStart w:id="94" w:name="_LINE__25_fb8ab4c0_8997_49f6_9f19_0e8d70"/>
      <w:bookmarkEnd w:id="89"/>
      <w:r w:rsidRPr="00E85B60">
        <w:rPr>
          <w:rFonts w:eastAsia="Arial"/>
          <w:sz w:val="24"/>
          <w:szCs w:val="24"/>
          <w:u w:val="single"/>
        </w:rPr>
        <w:t>a complaint or investigative record may be disclosed:</w:t>
      </w:r>
      <w:bookmarkEnd w:id="94"/>
    </w:p>
    <w:p w14:paraId="14C38944" w14:textId="77777777" w:rsidR="008E06AD" w:rsidRPr="00E85B60" w:rsidRDefault="008E06AD" w:rsidP="00E85B60">
      <w:pPr>
        <w:spacing w:before="0" w:after="0"/>
        <w:ind w:firstLine="360"/>
        <w:rPr>
          <w:rFonts w:eastAsia="Arial"/>
          <w:sz w:val="24"/>
          <w:szCs w:val="24"/>
        </w:rPr>
      </w:pPr>
    </w:p>
    <w:p w14:paraId="03577C6C" w14:textId="14381492" w:rsidR="00E85B60" w:rsidRDefault="00E85B60" w:rsidP="00E85B60">
      <w:pPr>
        <w:spacing w:before="0" w:after="0"/>
        <w:ind w:left="360"/>
        <w:rPr>
          <w:rFonts w:eastAsia="Arial"/>
          <w:sz w:val="24"/>
          <w:szCs w:val="24"/>
          <w:u w:val="single"/>
        </w:rPr>
      </w:pPr>
      <w:bookmarkStart w:id="95" w:name="_STATUTE_NUMBER__9b004ed9_f005_4260_b1ae"/>
      <w:bookmarkStart w:id="96" w:name="_LINE__26_34f595d8_337e_4d43_9e0b_48a1f8"/>
      <w:bookmarkStart w:id="97" w:name="_PAR__16_e2ec224c_73e7_4364_8647_ef23b52"/>
      <w:bookmarkStart w:id="98" w:name="_STATUTE_P__3f4c048f_0a6e_498f_ae41_93f5"/>
      <w:bookmarkEnd w:id="90"/>
      <w:bookmarkEnd w:id="93"/>
      <w:r w:rsidRPr="00E85B60">
        <w:rPr>
          <w:rFonts w:eastAsia="Arial"/>
          <w:sz w:val="24"/>
          <w:szCs w:val="24"/>
          <w:u w:val="single"/>
        </w:rPr>
        <w:t>A</w:t>
      </w:r>
      <w:bookmarkEnd w:id="95"/>
      <w:r w:rsidRPr="00E85B60">
        <w:rPr>
          <w:rFonts w:eastAsia="Arial"/>
          <w:sz w:val="24"/>
          <w:szCs w:val="24"/>
          <w:u w:val="single"/>
        </w:rPr>
        <w:t xml:space="preserve">. </w:t>
      </w:r>
      <w:bookmarkStart w:id="99" w:name="_STATUTE_CONTENT__0e483509_4a08_49fe_881"/>
      <w:r w:rsidRPr="00E85B60">
        <w:rPr>
          <w:rFonts w:eastAsia="Arial"/>
          <w:sz w:val="24"/>
          <w:szCs w:val="24"/>
          <w:u w:val="single"/>
        </w:rPr>
        <w:t xml:space="preserve">To </w:t>
      </w:r>
      <w:r w:rsidRPr="008E06AD">
        <w:rPr>
          <w:rFonts w:eastAsia="Arial"/>
          <w:strike/>
          <w:sz w:val="24"/>
          <w:szCs w:val="24"/>
          <w:u w:val="single"/>
        </w:rPr>
        <w:t xml:space="preserve">department </w:t>
      </w:r>
      <w:r w:rsidR="008E06AD" w:rsidRPr="008E06AD">
        <w:rPr>
          <w:rFonts w:eastAsia="Arial"/>
          <w:sz w:val="24"/>
          <w:szCs w:val="24"/>
          <w:highlight w:val="lightGray"/>
          <w:u w:val="single"/>
        </w:rPr>
        <w:t>bureau</w:t>
      </w:r>
      <w:r w:rsidR="008E06AD">
        <w:rPr>
          <w:rFonts w:eastAsia="Arial"/>
          <w:sz w:val="24"/>
          <w:szCs w:val="24"/>
          <w:u w:val="single"/>
        </w:rPr>
        <w:t xml:space="preserve"> </w:t>
      </w:r>
      <w:r w:rsidRPr="00E85B60">
        <w:rPr>
          <w:rFonts w:eastAsia="Arial"/>
          <w:sz w:val="24"/>
          <w:szCs w:val="24"/>
          <w:u w:val="single"/>
        </w:rPr>
        <w:t>employees designated by the</w:t>
      </w:r>
      <w:r w:rsidR="00D30BA3">
        <w:rPr>
          <w:rFonts w:eastAsia="Arial"/>
          <w:sz w:val="24"/>
          <w:szCs w:val="24"/>
          <w:u w:val="single"/>
        </w:rPr>
        <w:t xml:space="preserve"> </w:t>
      </w:r>
      <w:r w:rsidR="00D30BA3" w:rsidRPr="00D30BA3">
        <w:rPr>
          <w:rFonts w:eastAsia="Arial"/>
          <w:sz w:val="24"/>
          <w:szCs w:val="24"/>
          <w:highlight w:val="lightGray"/>
          <w:u w:val="single"/>
        </w:rPr>
        <w:t>director</w:t>
      </w:r>
      <w:r w:rsidRPr="00E85B60">
        <w:rPr>
          <w:rFonts w:eastAsia="Arial"/>
          <w:sz w:val="24"/>
          <w:szCs w:val="24"/>
          <w:u w:val="single"/>
        </w:rPr>
        <w:t xml:space="preserve"> </w:t>
      </w:r>
      <w:r w:rsidRPr="00D30BA3">
        <w:rPr>
          <w:rFonts w:eastAsia="Arial"/>
          <w:strike/>
          <w:sz w:val="24"/>
          <w:szCs w:val="24"/>
          <w:u w:val="single"/>
        </w:rPr>
        <w:t>commissioner</w:t>
      </w:r>
      <w:r w:rsidRPr="00E85B60">
        <w:rPr>
          <w:rFonts w:eastAsia="Arial"/>
          <w:sz w:val="24"/>
          <w:szCs w:val="24"/>
          <w:u w:val="single"/>
        </w:rPr>
        <w:t>;</w:t>
      </w:r>
      <w:bookmarkEnd w:id="96"/>
    </w:p>
    <w:p w14:paraId="3B70D26B" w14:textId="77777777" w:rsidR="008E06AD" w:rsidRPr="00E85B60" w:rsidRDefault="008E06AD" w:rsidP="00E85B60">
      <w:pPr>
        <w:spacing w:before="0" w:after="0"/>
        <w:ind w:left="360"/>
        <w:rPr>
          <w:rFonts w:eastAsia="Arial"/>
          <w:sz w:val="24"/>
          <w:szCs w:val="24"/>
        </w:rPr>
      </w:pPr>
    </w:p>
    <w:p w14:paraId="4E4CED10" w14:textId="40F17EDA" w:rsidR="00E85B60" w:rsidRDefault="00E85B60" w:rsidP="00E85B60">
      <w:pPr>
        <w:spacing w:before="0" w:after="0"/>
        <w:ind w:left="360"/>
        <w:rPr>
          <w:rFonts w:eastAsia="Arial"/>
          <w:sz w:val="24"/>
          <w:szCs w:val="24"/>
          <w:u w:val="single"/>
        </w:rPr>
      </w:pPr>
      <w:bookmarkStart w:id="100" w:name="_STATUTE_NUMBER__3a47668c_d908_46a9_a8e3"/>
      <w:bookmarkStart w:id="101" w:name="_LINE__27_ea9a0e1d_c337_417e_ab43_15944c"/>
      <w:bookmarkStart w:id="102" w:name="_STATUTE_P__e4b72fe4_05a2_4c86_b2e4_910b"/>
      <w:bookmarkStart w:id="103" w:name="_PAR__17_6c103493_c756_4ea8_8ff4_5a59a36"/>
      <w:bookmarkEnd w:id="97"/>
      <w:bookmarkEnd w:id="98"/>
      <w:bookmarkEnd w:id="99"/>
      <w:r w:rsidRPr="00E85B60">
        <w:rPr>
          <w:rFonts w:eastAsia="Arial"/>
          <w:sz w:val="24"/>
          <w:szCs w:val="24"/>
          <w:u w:val="single"/>
        </w:rPr>
        <w:t>B</w:t>
      </w:r>
      <w:bookmarkEnd w:id="100"/>
      <w:r w:rsidRPr="00E85B60">
        <w:rPr>
          <w:rFonts w:eastAsia="Arial"/>
          <w:sz w:val="24"/>
          <w:szCs w:val="24"/>
          <w:u w:val="single"/>
        </w:rPr>
        <w:t xml:space="preserve">. </w:t>
      </w:r>
      <w:bookmarkStart w:id="104" w:name="_STATUTE_CONTENT__dec70336_1612_4eed_b8b"/>
      <w:r w:rsidRPr="00E85B60">
        <w:rPr>
          <w:rFonts w:eastAsia="Arial"/>
          <w:sz w:val="24"/>
          <w:szCs w:val="24"/>
          <w:u w:val="single"/>
        </w:rPr>
        <w:t xml:space="preserve">By a </w:t>
      </w:r>
      <w:r w:rsidRPr="008E06AD">
        <w:rPr>
          <w:rFonts w:eastAsia="Arial"/>
          <w:strike/>
          <w:sz w:val="24"/>
          <w:szCs w:val="24"/>
          <w:u w:val="single"/>
        </w:rPr>
        <w:t>department</w:t>
      </w:r>
      <w:r w:rsidRPr="00E85B60">
        <w:rPr>
          <w:rFonts w:eastAsia="Arial"/>
          <w:sz w:val="24"/>
          <w:szCs w:val="24"/>
          <w:u w:val="single"/>
        </w:rPr>
        <w:t xml:space="preserve"> </w:t>
      </w:r>
      <w:r w:rsidR="008E06AD" w:rsidRPr="008E06AD">
        <w:rPr>
          <w:rFonts w:eastAsia="Arial"/>
          <w:sz w:val="24"/>
          <w:szCs w:val="24"/>
          <w:highlight w:val="lightGray"/>
          <w:u w:val="single"/>
        </w:rPr>
        <w:t>bureau</w:t>
      </w:r>
      <w:r w:rsidR="008E06AD">
        <w:rPr>
          <w:rFonts w:eastAsia="Arial"/>
          <w:sz w:val="24"/>
          <w:szCs w:val="24"/>
          <w:u w:val="single"/>
        </w:rPr>
        <w:t xml:space="preserve"> </w:t>
      </w:r>
      <w:r w:rsidRPr="00E85B60">
        <w:rPr>
          <w:rFonts w:eastAsia="Arial"/>
          <w:sz w:val="24"/>
          <w:szCs w:val="24"/>
          <w:u w:val="single"/>
        </w:rPr>
        <w:t>employee or complaint officer designated by the</w:t>
      </w:r>
      <w:r w:rsidR="008E06AD">
        <w:rPr>
          <w:rFonts w:eastAsia="Arial"/>
          <w:sz w:val="24"/>
          <w:szCs w:val="24"/>
          <w:u w:val="single"/>
        </w:rPr>
        <w:t xml:space="preserve"> </w:t>
      </w:r>
      <w:r w:rsidR="008E06AD" w:rsidRPr="008E06AD">
        <w:rPr>
          <w:rFonts w:eastAsia="Arial"/>
          <w:sz w:val="24"/>
          <w:szCs w:val="24"/>
          <w:highlight w:val="lightGray"/>
          <w:u w:val="single"/>
        </w:rPr>
        <w:t>director</w:t>
      </w:r>
      <w:r w:rsidRPr="00E85B60">
        <w:rPr>
          <w:rFonts w:eastAsia="Arial"/>
          <w:sz w:val="24"/>
          <w:szCs w:val="24"/>
          <w:u w:val="single"/>
        </w:rPr>
        <w:t xml:space="preserve"> </w:t>
      </w:r>
      <w:r w:rsidRPr="008E06AD">
        <w:rPr>
          <w:rFonts w:eastAsia="Arial"/>
          <w:strike/>
          <w:sz w:val="24"/>
          <w:szCs w:val="24"/>
          <w:u w:val="single"/>
        </w:rPr>
        <w:t>commissioner</w:t>
      </w:r>
      <w:r w:rsidRPr="00E85B60">
        <w:rPr>
          <w:rFonts w:eastAsia="Arial"/>
          <w:sz w:val="24"/>
          <w:szCs w:val="24"/>
          <w:u w:val="single"/>
        </w:rPr>
        <w:t xml:space="preserve"> </w:t>
      </w:r>
      <w:bookmarkStart w:id="105" w:name="_LINE__28_0fa57f9e_96e1_4ed3_95ec_5406e4"/>
      <w:bookmarkEnd w:id="101"/>
      <w:r w:rsidRPr="00E85B60">
        <w:rPr>
          <w:rFonts w:eastAsia="Arial"/>
          <w:sz w:val="24"/>
          <w:szCs w:val="24"/>
          <w:u w:val="single"/>
        </w:rPr>
        <w:t>when and to the extent considered necessary to facilitate the investigation;</w:t>
      </w:r>
      <w:bookmarkEnd w:id="105"/>
    </w:p>
    <w:p w14:paraId="30FFE05C" w14:textId="77777777" w:rsidR="008E06AD" w:rsidRPr="00E85B60" w:rsidRDefault="008E06AD" w:rsidP="00E85B60">
      <w:pPr>
        <w:spacing w:before="0" w:after="0"/>
        <w:ind w:left="360"/>
        <w:rPr>
          <w:rFonts w:eastAsia="Arial"/>
          <w:sz w:val="24"/>
          <w:szCs w:val="24"/>
        </w:rPr>
      </w:pPr>
    </w:p>
    <w:p w14:paraId="782F50A2" w14:textId="0B9C4737" w:rsidR="00E85B60" w:rsidRDefault="00E85B60" w:rsidP="00E85B60">
      <w:pPr>
        <w:spacing w:before="0" w:after="0"/>
        <w:ind w:left="360"/>
        <w:rPr>
          <w:rFonts w:eastAsia="Arial"/>
          <w:sz w:val="24"/>
          <w:szCs w:val="24"/>
          <w:u w:val="single"/>
        </w:rPr>
      </w:pPr>
      <w:bookmarkStart w:id="106" w:name="_STATUTE_NUMBER__156b0143_81ae_4ca9_a943"/>
      <w:bookmarkStart w:id="107" w:name="_LINE__29_c4bd836b_3c04_44f2_b1d5_03ee51"/>
      <w:bookmarkStart w:id="108" w:name="_STATUTE_P__2991f4b6_4e6d_45cd_b5db_bdec"/>
      <w:bookmarkStart w:id="109" w:name="_PAR__18_33760400_cbae_4fa4_8ae1_406cdb9"/>
      <w:bookmarkEnd w:id="102"/>
      <w:bookmarkEnd w:id="103"/>
      <w:bookmarkEnd w:id="104"/>
      <w:r w:rsidRPr="00E85B60">
        <w:rPr>
          <w:rFonts w:eastAsia="Arial"/>
          <w:sz w:val="24"/>
          <w:szCs w:val="24"/>
          <w:u w:val="single"/>
        </w:rPr>
        <w:t>C</w:t>
      </w:r>
      <w:bookmarkEnd w:id="106"/>
      <w:r w:rsidRPr="00E85B60">
        <w:rPr>
          <w:rFonts w:eastAsia="Arial"/>
          <w:sz w:val="24"/>
          <w:szCs w:val="24"/>
          <w:u w:val="single"/>
        </w:rPr>
        <w:t xml:space="preserve">. </w:t>
      </w:r>
      <w:bookmarkStart w:id="110" w:name="_STATUTE_CONTENT__df33871a_d38b_42c9_b25"/>
      <w:r w:rsidRPr="00E85B60">
        <w:rPr>
          <w:rFonts w:eastAsia="Arial"/>
          <w:sz w:val="24"/>
          <w:szCs w:val="24"/>
          <w:u w:val="single"/>
        </w:rPr>
        <w:t xml:space="preserve">To other state or federal agencies when the records contain evidence of possible </w:t>
      </w:r>
      <w:bookmarkStart w:id="111" w:name="_LINE__30_2440a09b_6cbb_4083_88c4_f2ef16"/>
      <w:bookmarkEnd w:id="107"/>
      <w:r w:rsidRPr="00E85B60">
        <w:rPr>
          <w:rFonts w:eastAsia="Arial"/>
          <w:sz w:val="24"/>
          <w:szCs w:val="24"/>
          <w:u w:val="single"/>
        </w:rPr>
        <w:t>violations of laws enforced by those agencies;</w:t>
      </w:r>
      <w:bookmarkEnd w:id="111"/>
    </w:p>
    <w:p w14:paraId="0564D08A" w14:textId="77777777" w:rsidR="008E06AD" w:rsidRPr="00E85B60" w:rsidRDefault="008E06AD" w:rsidP="00E85B60">
      <w:pPr>
        <w:spacing w:before="0" w:after="0"/>
        <w:ind w:left="360"/>
        <w:rPr>
          <w:rFonts w:eastAsia="Arial"/>
          <w:sz w:val="24"/>
          <w:szCs w:val="24"/>
        </w:rPr>
      </w:pPr>
    </w:p>
    <w:p w14:paraId="4A353E2D" w14:textId="7B2B95CA" w:rsidR="00E85B60" w:rsidRDefault="00E85B60" w:rsidP="00E85B60">
      <w:pPr>
        <w:spacing w:before="0" w:after="0"/>
        <w:ind w:left="360"/>
        <w:rPr>
          <w:rFonts w:eastAsia="Arial"/>
          <w:sz w:val="24"/>
          <w:szCs w:val="24"/>
          <w:u w:val="single"/>
        </w:rPr>
      </w:pPr>
      <w:bookmarkStart w:id="112" w:name="_STATUTE_NUMBER__12bd0888_c808_4b24_80d3"/>
      <w:bookmarkStart w:id="113" w:name="_LINE__31_edfe46f7_e327_4d7d_8671_47d5e7"/>
      <w:bookmarkStart w:id="114" w:name="_STATUTE_P__52fb5471_345c_4cbb_a421_a758"/>
      <w:bookmarkStart w:id="115" w:name="_PAR__19_e75c17dd_ea03_4229_b0d5_7aab4ce"/>
      <w:bookmarkEnd w:id="108"/>
      <w:bookmarkEnd w:id="109"/>
      <w:bookmarkEnd w:id="110"/>
      <w:r w:rsidRPr="00E85B60">
        <w:rPr>
          <w:rFonts w:eastAsia="Arial"/>
          <w:sz w:val="24"/>
          <w:szCs w:val="24"/>
          <w:u w:val="single"/>
        </w:rPr>
        <w:t>D</w:t>
      </w:r>
      <w:bookmarkEnd w:id="112"/>
      <w:r w:rsidRPr="00E85B60">
        <w:rPr>
          <w:rFonts w:eastAsia="Arial"/>
          <w:sz w:val="24"/>
          <w:szCs w:val="24"/>
          <w:u w:val="single"/>
        </w:rPr>
        <w:t xml:space="preserve">. </w:t>
      </w:r>
      <w:bookmarkStart w:id="116" w:name="_STATUTE_CONTENT__0a24a28f_4560_41f3_acf"/>
      <w:r w:rsidRPr="00E85B60">
        <w:rPr>
          <w:rFonts w:eastAsia="Arial"/>
          <w:sz w:val="24"/>
          <w:szCs w:val="24"/>
          <w:u w:val="single"/>
        </w:rPr>
        <w:t xml:space="preserve">Pursuant to rules adopted by the </w:t>
      </w:r>
      <w:r w:rsidR="008E06AD" w:rsidRPr="008E06AD">
        <w:rPr>
          <w:rFonts w:eastAsia="Arial"/>
          <w:sz w:val="24"/>
          <w:szCs w:val="24"/>
          <w:highlight w:val="lightGray"/>
          <w:u w:val="single"/>
        </w:rPr>
        <w:t>bureau</w:t>
      </w:r>
      <w:r w:rsidR="008E06AD">
        <w:rPr>
          <w:rFonts w:eastAsia="Arial"/>
          <w:sz w:val="24"/>
          <w:szCs w:val="24"/>
          <w:u w:val="single"/>
        </w:rPr>
        <w:t xml:space="preserve"> </w:t>
      </w:r>
      <w:r w:rsidRPr="008E06AD">
        <w:rPr>
          <w:rFonts w:eastAsia="Arial"/>
          <w:strike/>
          <w:sz w:val="24"/>
          <w:szCs w:val="24"/>
          <w:u w:val="single"/>
        </w:rPr>
        <w:t>department</w:t>
      </w:r>
      <w:r w:rsidRPr="00E85B60">
        <w:rPr>
          <w:rFonts w:eastAsia="Arial"/>
          <w:sz w:val="24"/>
          <w:szCs w:val="24"/>
          <w:u w:val="single"/>
        </w:rPr>
        <w:t xml:space="preserve">, when the </w:t>
      </w:r>
      <w:r w:rsidRPr="008E06AD">
        <w:rPr>
          <w:rFonts w:eastAsia="Arial"/>
          <w:strike/>
          <w:sz w:val="24"/>
          <w:szCs w:val="24"/>
          <w:u w:val="single"/>
        </w:rPr>
        <w:t>commissioner</w:t>
      </w:r>
      <w:r w:rsidRPr="00E85B60">
        <w:rPr>
          <w:rFonts w:eastAsia="Arial"/>
          <w:sz w:val="24"/>
          <w:szCs w:val="24"/>
          <w:u w:val="single"/>
        </w:rPr>
        <w:t xml:space="preserve"> </w:t>
      </w:r>
      <w:r w:rsidR="008E06AD" w:rsidRPr="008E06AD">
        <w:rPr>
          <w:rFonts w:eastAsia="Arial"/>
          <w:sz w:val="24"/>
          <w:szCs w:val="24"/>
          <w:highlight w:val="lightGray"/>
          <w:u w:val="single"/>
        </w:rPr>
        <w:t>director</w:t>
      </w:r>
      <w:r w:rsidR="008E06AD">
        <w:rPr>
          <w:rFonts w:eastAsia="Arial"/>
          <w:sz w:val="24"/>
          <w:szCs w:val="24"/>
          <w:u w:val="single"/>
        </w:rPr>
        <w:t xml:space="preserve"> </w:t>
      </w:r>
      <w:r w:rsidRPr="00E85B60">
        <w:rPr>
          <w:rFonts w:eastAsia="Arial"/>
          <w:sz w:val="24"/>
          <w:szCs w:val="24"/>
          <w:u w:val="single"/>
        </w:rPr>
        <w:t xml:space="preserve">determines </w:t>
      </w:r>
      <w:bookmarkStart w:id="117" w:name="_LINE__32_24f21646_0487_4196_a20b_9a8229"/>
      <w:bookmarkEnd w:id="113"/>
      <w:r w:rsidRPr="00E85B60">
        <w:rPr>
          <w:rFonts w:eastAsia="Arial"/>
          <w:sz w:val="24"/>
          <w:szCs w:val="24"/>
          <w:u w:val="single"/>
        </w:rPr>
        <w:t xml:space="preserve">that confidentiality is no longer warranted due to general public knowledge of the </w:t>
      </w:r>
      <w:bookmarkStart w:id="118" w:name="_LINE__33_63d3e9a9_764b_4c68_a210_263aa2"/>
      <w:bookmarkEnd w:id="117"/>
      <w:r w:rsidRPr="00E85B60">
        <w:rPr>
          <w:rFonts w:eastAsia="Arial"/>
          <w:sz w:val="24"/>
          <w:szCs w:val="24"/>
          <w:u w:val="single"/>
        </w:rPr>
        <w:t xml:space="preserve">circumstances surrounding the complaint or investigation and when the investigation </w:t>
      </w:r>
      <w:bookmarkStart w:id="119" w:name="_LINE__34_600307af_23b3_49bb_b671_42324f"/>
      <w:bookmarkEnd w:id="118"/>
      <w:r w:rsidRPr="00E85B60">
        <w:rPr>
          <w:rFonts w:eastAsia="Arial"/>
          <w:sz w:val="24"/>
          <w:szCs w:val="24"/>
          <w:u w:val="single"/>
        </w:rPr>
        <w:t>would not be prejudiced by the disclosure;</w:t>
      </w:r>
      <w:bookmarkEnd w:id="119"/>
    </w:p>
    <w:p w14:paraId="521E6D1A" w14:textId="77777777" w:rsidR="008E06AD" w:rsidRPr="00E85B60" w:rsidRDefault="008E06AD" w:rsidP="00E85B60">
      <w:pPr>
        <w:spacing w:before="0" w:after="0"/>
        <w:ind w:left="360"/>
        <w:rPr>
          <w:rFonts w:eastAsia="Arial"/>
          <w:sz w:val="24"/>
          <w:szCs w:val="24"/>
        </w:rPr>
      </w:pPr>
    </w:p>
    <w:p w14:paraId="779F30C4" w14:textId="63761165" w:rsidR="00E85B60" w:rsidRDefault="00E85B60" w:rsidP="00E85B60">
      <w:pPr>
        <w:spacing w:before="0" w:after="0"/>
        <w:ind w:left="360"/>
        <w:rPr>
          <w:rFonts w:eastAsia="Arial"/>
          <w:sz w:val="24"/>
          <w:szCs w:val="24"/>
          <w:u w:val="single"/>
        </w:rPr>
      </w:pPr>
      <w:bookmarkStart w:id="120" w:name="_STATUTE_NUMBER__92e45764_7177_43ba_be5b"/>
      <w:bookmarkStart w:id="121" w:name="_LINE__35_6d691b61_8938_4f29_ba82_58773c"/>
      <w:bookmarkStart w:id="122" w:name="_PAR__20_d7291866_11ab_4b9e_9188_009e40b"/>
      <w:bookmarkStart w:id="123" w:name="_STATUTE_P__bf46a0d1_364e_47c6_aeb7_2091"/>
      <w:bookmarkEnd w:id="114"/>
      <w:bookmarkEnd w:id="115"/>
      <w:bookmarkEnd w:id="116"/>
      <w:r w:rsidRPr="00E85B60">
        <w:rPr>
          <w:rFonts w:eastAsia="Arial"/>
          <w:sz w:val="24"/>
          <w:szCs w:val="24"/>
          <w:u w:val="single"/>
        </w:rPr>
        <w:t>E</w:t>
      </w:r>
      <w:bookmarkEnd w:id="120"/>
      <w:r w:rsidRPr="00E85B60">
        <w:rPr>
          <w:rFonts w:eastAsia="Arial"/>
          <w:sz w:val="24"/>
          <w:szCs w:val="24"/>
          <w:u w:val="single"/>
        </w:rPr>
        <w:t xml:space="preserve">. </w:t>
      </w:r>
      <w:bookmarkStart w:id="124" w:name="_STATUTE_CONTENT__b130ddca_9061_4364_bcd"/>
      <w:r w:rsidRPr="00E85B60">
        <w:rPr>
          <w:rFonts w:eastAsia="Arial"/>
          <w:sz w:val="24"/>
          <w:szCs w:val="24"/>
          <w:u w:val="single"/>
        </w:rPr>
        <w:t>When and to the extent disclosure is considered necessary by the</w:t>
      </w:r>
      <w:r w:rsidR="008E06AD">
        <w:rPr>
          <w:rFonts w:eastAsia="Arial"/>
          <w:sz w:val="24"/>
          <w:szCs w:val="24"/>
          <w:u w:val="single"/>
        </w:rPr>
        <w:t xml:space="preserve"> </w:t>
      </w:r>
      <w:r w:rsidR="008E06AD" w:rsidRPr="008E06AD">
        <w:rPr>
          <w:rFonts w:eastAsia="Arial"/>
          <w:sz w:val="24"/>
          <w:szCs w:val="24"/>
          <w:highlight w:val="lightGray"/>
          <w:u w:val="single"/>
        </w:rPr>
        <w:t>director</w:t>
      </w:r>
      <w:r w:rsidRPr="00E85B60">
        <w:rPr>
          <w:rFonts w:eastAsia="Arial"/>
          <w:sz w:val="24"/>
          <w:szCs w:val="24"/>
          <w:u w:val="single"/>
        </w:rPr>
        <w:t xml:space="preserve"> </w:t>
      </w:r>
      <w:r w:rsidRPr="008E06AD">
        <w:rPr>
          <w:rFonts w:eastAsia="Arial"/>
          <w:strike/>
          <w:sz w:val="24"/>
          <w:szCs w:val="24"/>
          <w:u w:val="single"/>
        </w:rPr>
        <w:t>commissioner</w:t>
      </w:r>
      <w:r w:rsidRPr="00E85B60">
        <w:rPr>
          <w:rFonts w:eastAsia="Arial"/>
          <w:sz w:val="24"/>
          <w:szCs w:val="24"/>
          <w:u w:val="single"/>
        </w:rPr>
        <w:t xml:space="preserve"> to </w:t>
      </w:r>
      <w:bookmarkStart w:id="125" w:name="_LINE__36_09778335_0b34_4b92_9dab_9581ce"/>
      <w:bookmarkEnd w:id="121"/>
      <w:r w:rsidRPr="00E85B60">
        <w:rPr>
          <w:rFonts w:eastAsia="Arial"/>
          <w:sz w:val="24"/>
          <w:szCs w:val="24"/>
          <w:u w:val="single"/>
        </w:rPr>
        <w:t>avoid imminent and serious harm. The authority of the</w:t>
      </w:r>
      <w:r w:rsidR="008E06AD">
        <w:rPr>
          <w:rFonts w:eastAsia="Arial"/>
          <w:sz w:val="24"/>
          <w:szCs w:val="24"/>
          <w:u w:val="single"/>
        </w:rPr>
        <w:t xml:space="preserve"> </w:t>
      </w:r>
      <w:r w:rsidR="008E06AD" w:rsidRPr="008E06AD">
        <w:rPr>
          <w:rFonts w:eastAsia="Arial"/>
          <w:sz w:val="24"/>
          <w:szCs w:val="24"/>
          <w:highlight w:val="lightGray"/>
          <w:u w:val="single"/>
        </w:rPr>
        <w:t>director</w:t>
      </w:r>
      <w:r w:rsidRPr="00E85B60">
        <w:rPr>
          <w:rFonts w:eastAsia="Arial"/>
          <w:sz w:val="24"/>
          <w:szCs w:val="24"/>
          <w:u w:val="single"/>
        </w:rPr>
        <w:t xml:space="preserve"> </w:t>
      </w:r>
      <w:r w:rsidRPr="008E06AD">
        <w:rPr>
          <w:rFonts w:eastAsia="Arial"/>
          <w:strike/>
          <w:sz w:val="24"/>
          <w:szCs w:val="24"/>
          <w:u w:val="single"/>
        </w:rPr>
        <w:t>commissioner</w:t>
      </w:r>
      <w:r w:rsidRPr="00E85B60">
        <w:rPr>
          <w:rFonts w:eastAsia="Arial"/>
          <w:sz w:val="24"/>
          <w:szCs w:val="24"/>
          <w:u w:val="single"/>
        </w:rPr>
        <w:t xml:space="preserve"> to make a </w:t>
      </w:r>
      <w:bookmarkStart w:id="126" w:name="_LINE__37_5116cf8d_3d11_4945_8fe6_e93375"/>
      <w:bookmarkEnd w:id="125"/>
      <w:r w:rsidRPr="00E85B60">
        <w:rPr>
          <w:rFonts w:eastAsia="Arial"/>
          <w:sz w:val="24"/>
          <w:szCs w:val="24"/>
          <w:u w:val="single"/>
        </w:rPr>
        <w:t>disclosure pursuant to this paragraph may not be delegated; and</w:t>
      </w:r>
      <w:bookmarkEnd w:id="126"/>
    </w:p>
    <w:p w14:paraId="43862C01" w14:textId="77777777" w:rsidR="008E06AD" w:rsidRPr="00E85B60" w:rsidRDefault="008E06AD" w:rsidP="00E85B60">
      <w:pPr>
        <w:spacing w:before="0" w:after="0"/>
        <w:ind w:left="360"/>
        <w:rPr>
          <w:rFonts w:eastAsia="Arial"/>
          <w:sz w:val="24"/>
          <w:szCs w:val="24"/>
        </w:rPr>
      </w:pPr>
    </w:p>
    <w:p w14:paraId="311EC90A" w14:textId="0C2D7A7D" w:rsidR="00E85B60" w:rsidRPr="00E85B60" w:rsidRDefault="00E85B60" w:rsidP="00E85B60">
      <w:pPr>
        <w:spacing w:before="0" w:after="0"/>
        <w:ind w:left="360"/>
        <w:rPr>
          <w:rFonts w:eastAsia="Arial"/>
          <w:sz w:val="24"/>
          <w:szCs w:val="24"/>
        </w:rPr>
      </w:pPr>
      <w:bookmarkStart w:id="127" w:name="_STATUTE_NUMBER__3e939a18_959c_4803_8a42"/>
      <w:bookmarkStart w:id="128" w:name="_LINE__38_37a4693f_4d76_454d_95cb_156ef4"/>
      <w:bookmarkStart w:id="129" w:name="_PAR__21_f6ae2f15_70ba_4d3b_95e3_c09a4c9"/>
      <w:bookmarkStart w:id="130" w:name="_STATUTE_P__e29ba8df_b43e_4432_a111_503f"/>
      <w:bookmarkEnd w:id="122"/>
      <w:bookmarkEnd w:id="123"/>
      <w:bookmarkEnd w:id="124"/>
      <w:r w:rsidRPr="00E85B60">
        <w:rPr>
          <w:rFonts w:eastAsia="Arial"/>
          <w:sz w:val="24"/>
          <w:szCs w:val="24"/>
          <w:u w:val="single"/>
        </w:rPr>
        <w:t>F</w:t>
      </w:r>
      <w:bookmarkEnd w:id="127"/>
      <w:r w:rsidRPr="00E85B60">
        <w:rPr>
          <w:rFonts w:eastAsia="Arial"/>
          <w:sz w:val="24"/>
          <w:szCs w:val="24"/>
          <w:u w:val="single"/>
        </w:rPr>
        <w:t xml:space="preserve">. </w:t>
      </w:r>
      <w:bookmarkStart w:id="131" w:name="_STATUTE_CONTENT__33fcdeeb_adc1_4909_b9d"/>
      <w:r w:rsidRPr="00E85B60">
        <w:rPr>
          <w:rFonts w:eastAsia="Arial"/>
          <w:sz w:val="24"/>
          <w:szCs w:val="24"/>
          <w:u w:val="single"/>
        </w:rPr>
        <w:t>To a person being investigated on that person's request. The</w:t>
      </w:r>
      <w:r w:rsidR="008E06AD">
        <w:rPr>
          <w:rFonts w:eastAsia="Arial"/>
          <w:sz w:val="24"/>
          <w:szCs w:val="24"/>
          <w:u w:val="single"/>
        </w:rPr>
        <w:t xml:space="preserve"> </w:t>
      </w:r>
      <w:r w:rsidR="008E06AD" w:rsidRPr="008E06AD">
        <w:rPr>
          <w:rFonts w:eastAsia="Arial"/>
          <w:sz w:val="24"/>
          <w:szCs w:val="24"/>
          <w:highlight w:val="lightGray"/>
          <w:u w:val="single"/>
        </w:rPr>
        <w:t>director</w:t>
      </w:r>
      <w:r w:rsidRPr="00E85B60">
        <w:rPr>
          <w:rFonts w:eastAsia="Arial"/>
          <w:sz w:val="24"/>
          <w:szCs w:val="24"/>
          <w:u w:val="single"/>
        </w:rPr>
        <w:t xml:space="preserve"> </w:t>
      </w:r>
      <w:r w:rsidRPr="008E06AD">
        <w:rPr>
          <w:rFonts w:eastAsia="Arial"/>
          <w:strike/>
          <w:sz w:val="24"/>
          <w:szCs w:val="24"/>
          <w:u w:val="single"/>
        </w:rPr>
        <w:t>commissioner</w:t>
      </w:r>
      <w:r w:rsidRPr="00E85B60">
        <w:rPr>
          <w:rFonts w:eastAsia="Arial"/>
          <w:sz w:val="24"/>
          <w:szCs w:val="24"/>
          <w:u w:val="single"/>
        </w:rPr>
        <w:t xml:space="preserve"> may </w:t>
      </w:r>
      <w:bookmarkStart w:id="132" w:name="_LINE__39_c2400d9d_07a0_45b2_861d_b6649c"/>
      <w:bookmarkEnd w:id="128"/>
      <w:r w:rsidRPr="00E85B60">
        <w:rPr>
          <w:rFonts w:eastAsia="Arial"/>
          <w:sz w:val="24"/>
          <w:szCs w:val="24"/>
          <w:u w:val="single"/>
        </w:rPr>
        <w:t xml:space="preserve">refuse to disclose part or all of any investigative information, including the fact of an </w:t>
      </w:r>
      <w:bookmarkStart w:id="133" w:name="_PAGE_SPLIT__885b25fd_1af6_41e8_a5c6_ab4"/>
      <w:bookmarkStart w:id="134" w:name="_LINE__1_adb67f63_6d6b_4a8d_a3b4_cfcaa53"/>
      <w:bookmarkStart w:id="135" w:name="_PAR__1_20e9a2ed_0c5b_43f9_9436_4c45f3d7"/>
      <w:bookmarkStart w:id="136" w:name="_PAGE__2_ca692c36_bd59_4262_8db0_fef1d80"/>
      <w:bookmarkEnd w:id="129"/>
      <w:bookmarkEnd w:id="132"/>
      <w:r w:rsidRPr="00E85B60">
        <w:rPr>
          <w:rFonts w:eastAsia="Arial"/>
          <w:sz w:val="24"/>
          <w:szCs w:val="24"/>
          <w:u w:val="single"/>
        </w:rPr>
        <w:t>i</w:t>
      </w:r>
      <w:bookmarkEnd w:id="133"/>
      <w:r w:rsidRPr="00E85B60">
        <w:rPr>
          <w:rFonts w:eastAsia="Arial"/>
          <w:sz w:val="24"/>
          <w:szCs w:val="24"/>
          <w:u w:val="single"/>
        </w:rPr>
        <w:t>nvestigation, when the</w:t>
      </w:r>
      <w:r w:rsidR="008E06AD">
        <w:rPr>
          <w:rFonts w:eastAsia="Arial"/>
          <w:sz w:val="24"/>
          <w:szCs w:val="24"/>
          <w:u w:val="single"/>
        </w:rPr>
        <w:t xml:space="preserve"> </w:t>
      </w:r>
      <w:r w:rsidR="008E06AD" w:rsidRPr="008E06AD">
        <w:rPr>
          <w:rFonts w:eastAsia="Arial"/>
          <w:sz w:val="24"/>
          <w:szCs w:val="24"/>
          <w:highlight w:val="lightGray"/>
          <w:u w:val="single"/>
        </w:rPr>
        <w:t>director</w:t>
      </w:r>
      <w:r w:rsidRPr="00E85B60">
        <w:rPr>
          <w:rFonts w:eastAsia="Arial"/>
          <w:sz w:val="24"/>
          <w:szCs w:val="24"/>
          <w:u w:val="single"/>
        </w:rPr>
        <w:t xml:space="preserve"> </w:t>
      </w:r>
      <w:r w:rsidRPr="008E06AD">
        <w:rPr>
          <w:rFonts w:eastAsia="Arial"/>
          <w:strike/>
          <w:sz w:val="24"/>
          <w:szCs w:val="24"/>
          <w:u w:val="single"/>
        </w:rPr>
        <w:t>commissioner</w:t>
      </w:r>
      <w:r w:rsidRPr="00E85B60">
        <w:rPr>
          <w:rFonts w:eastAsia="Arial"/>
          <w:sz w:val="24"/>
          <w:szCs w:val="24"/>
          <w:u w:val="single"/>
        </w:rPr>
        <w:t xml:space="preserve"> determines that disclosure would prejudice the </w:t>
      </w:r>
      <w:bookmarkStart w:id="137" w:name="_LINE__2_c8138b2f_c074_4178_adfb_e79f4bc"/>
      <w:bookmarkEnd w:id="134"/>
      <w:r w:rsidRPr="00E85B60">
        <w:rPr>
          <w:rFonts w:eastAsia="Arial"/>
          <w:sz w:val="24"/>
          <w:szCs w:val="24"/>
          <w:u w:val="single"/>
        </w:rPr>
        <w:t>investigation. The authority of the</w:t>
      </w:r>
      <w:r w:rsidR="008E06AD">
        <w:rPr>
          <w:rFonts w:eastAsia="Arial"/>
          <w:sz w:val="24"/>
          <w:szCs w:val="24"/>
          <w:u w:val="single"/>
        </w:rPr>
        <w:t xml:space="preserve"> </w:t>
      </w:r>
      <w:r w:rsidR="008E06AD" w:rsidRPr="008E06AD">
        <w:rPr>
          <w:rFonts w:eastAsia="Arial"/>
          <w:sz w:val="24"/>
          <w:szCs w:val="24"/>
          <w:highlight w:val="lightGray"/>
          <w:u w:val="single"/>
        </w:rPr>
        <w:t>director</w:t>
      </w:r>
      <w:r w:rsidRPr="00E85B60">
        <w:rPr>
          <w:rFonts w:eastAsia="Arial"/>
          <w:sz w:val="24"/>
          <w:szCs w:val="24"/>
          <w:u w:val="single"/>
        </w:rPr>
        <w:t xml:space="preserve"> </w:t>
      </w:r>
      <w:r w:rsidRPr="008E06AD">
        <w:rPr>
          <w:rFonts w:eastAsia="Arial"/>
          <w:strike/>
          <w:sz w:val="24"/>
          <w:szCs w:val="24"/>
          <w:u w:val="single"/>
        </w:rPr>
        <w:t>commissioner</w:t>
      </w:r>
      <w:r w:rsidRPr="00E85B60">
        <w:rPr>
          <w:rFonts w:eastAsia="Arial"/>
          <w:sz w:val="24"/>
          <w:szCs w:val="24"/>
          <w:u w:val="single"/>
        </w:rPr>
        <w:t xml:space="preserve"> to make such a determination may </w:t>
      </w:r>
      <w:bookmarkStart w:id="138" w:name="_LINE__3_38408c3c_3af5_49bd_ab92_bfa5e52"/>
      <w:bookmarkEnd w:id="137"/>
      <w:r w:rsidRPr="00E85B60">
        <w:rPr>
          <w:rFonts w:eastAsia="Arial"/>
          <w:sz w:val="24"/>
          <w:szCs w:val="24"/>
          <w:u w:val="single"/>
        </w:rPr>
        <w:t>not be delegated.</w:t>
      </w:r>
      <w:bookmarkEnd w:id="138"/>
    </w:p>
    <w:p w14:paraId="418C5124" w14:textId="77777777" w:rsidR="00E85B60" w:rsidRDefault="00E85B60" w:rsidP="00E85B60">
      <w:pPr>
        <w:spacing w:before="0" w:after="0"/>
        <w:ind w:firstLine="360"/>
        <w:rPr>
          <w:rFonts w:eastAsia="Arial"/>
          <w:b/>
          <w:sz w:val="24"/>
          <w:szCs w:val="24"/>
          <w:u w:val="single"/>
        </w:rPr>
      </w:pPr>
      <w:bookmarkStart w:id="139" w:name="_STATUTE_NUMBER__922a28b1_c1c3_483c_ac61"/>
      <w:bookmarkStart w:id="140" w:name="_LINE__4_364ec0bf_4b13_4a74_a1b1_20bc319"/>
      <w:bookmarkStart w:id="141" w:name="_PAR__2_aad73896_adc0_4132_81dd_bc6e58f1"/>
      <w:bookmarkStart w:id="142" w:name="_STATUTE_SS__8efa26d2_203f_464f_8b53_e26"/>
      <w:bookmarkEnd w:id="91"/>
      <w:bookmarkEnd w:id="130"/>
      <w:bookmarkEnd w:id="131"/>
      <w:bookmarkEnd w:id="135"/>
    </w:p>
    <w:p w14:paraId="05134599" w14:textId="09DF0CE4" w:rsidR="00E85B60" w:rsidRPr="00E85B60" w:rsidRDefault="00E85B60" w:rsidP="00E85B60">
      <w:pPr>
        <w:spacing w:before="0" w:after="0"/>
        <w:ind w:firstLine="360"/>
        <w:rPr>
          <w:rFonts w:eastAsia="Arial"/>
          <w:sz w:val="24"/>
          <w:szCs w:val="24"/>
        </w:rPr>
      </w:pPr>
      <w:r w:rsidRPr="00E85B60">
        <w:rPr>
          <w:rFonts w:eastAsia="Arial"/>
          <w:b/>
          <w:sz w:val="24"/>
          <w:szCs w:val="24"/>
          <w:u w:val="single"/>
        </w:rPr>
        <w:t>4</w:t>
      </w:r>
      <w:bookmarkEnd w:id="139"/>
      <w:r w:rsidRPr="00E85B60">
        <w:rPr>
          <w:rFonts w:eastAsia="Arial"/>
          <w:b/>
          <w:sz w:val="24"/>
          <w:szCs w:val="24"/>
          <w:u w:val="single"/>
        </w:rPr>
        <w:t xml:space="preserve">. </w:t>
      </w:r>
      <w:bookmarkStart w:id="143" w:name="_STATUTE_HEADNOTE__b890ddb6_d7e4_4581_ac"/>
      <w:r w:rsidRPr="00E85B60">
        <w:rPr>
          <w:rFonts w:eastAsia="Arial"/>
          <w:b/>
          <w:sz w:val="24"/>
          <w:szCs w:val="24"/>
          <w:u w:val="single"/>
        </w:rPr>
        <w:t>Attorney General records.</w:t>
      </w:r>
      <w:r w:rsidRPr="00E85B60">
        <w:rPr>
          <w:rFonts w:eastAsia="Arial"/>
          <w:sz w:val="24"/>
          <w:szCs w:val="24"/>
          <w:u w:val="single"/>
        </w:rPr>
        <w:t xml:space="preserve"> </w:t>
      </w:r>
      <w:bookmarkStart w:id="144" w:name="_STATUTE_CONTENT__3a07f5b4_9830_473a_801"/>
      <w:bookmarkEnd w:id="143"/>
      <w:r w:rsidRPr="00E85B60">
        <w:rPr>
          <w:rFonts w:eastAsia="Arial"/>
          <w:sz w:val="24"/>
          <w:szCs w:val="24"/>
          <w:u w:val="single"/>
        </w:rPr>
        <w:t xml:space="preserve">The disclosure of investigative records of the </w:t>
      </w:r>
      <w:bookmarkStart w:id="145" w:name="_LINE__5_c5f74c3c_97e0_4165_b21e_65357ac"/>
      <w:bookmarkEnd w:id="140"/>
      <w:r w:rsidRPr="00E85B60">
        <w:rPr>
          <w:rFonts w:eastAsia="Arial"/>
          <w:sz w:val="24"/>
          <w:szCs w:val="24"/>
          <w:u w:val="single"/>
        </w:rPr>
        <w:t xml:space="preserve">Department of the Attorney General to a </w:t>
      </w:r>
      <w:r w:rsidRPr="008E06AD">
        <w:rPr>
          <w:rFonts w:eastAsia="Arial"/>
          <w:strike/>
          <w:sz w:val="24"/>
          <w:szCs w:val="24"/>
          <w:u w:val="single"/>
        </w:rPr>
        <w:t>department</w:t>
      </w:r>
      <w:r w:rsidRPr="00E85B60">
        <w:rPr>
          <w:rFonts w:eastAsia="Arial"/>
          <w:sz w:val="24"/>
          <w:szCs w:val="24"/>
          <w:u w:val="single"/>
        </w:rPr>
        <w:t xml:space="preserve"> </w:t>
      </w:r>
      <w:r w:rsidR="008E06AD" w:rsidRPr="008E06AD">
        <w:rPr>
          <w:rFonts w:eastAsia="Arial"/>
          <w:sz w:val="24"/>
          <w:szCs w:val="24"/>
          <w:highlight w:val="lightGray"/>
          <w:u w:val="single"/>
        </w:rPr>
        <w:t>bureau</w:t>
      </w:r>
      <w:r w:rsidR="008E06AD">
        <w:rPr>
          <w:rFonts w:eastAsia="Arial"/>
          <w:sz w:val="24"/>
          <w:szCs w:val="24"/>
          <w:u w:val="single"/>
        </w:rPr>
        <w:t xml:space="preserve"> </w:t>
      </w:r>
      <w:r w:rsidRPr="00E85B60">
        <w:rPr>
          <w:rFonts w:eastAsia="Arial"/>
          <w:sz w:val="24"/>
          <w:szCs w:val="24"/>
          <w:u w:val="single"/>
        </w:rPr>
        <w:t>employee designated by the</w:t>
      </w:r>
      <w:r w:rsidR="008E06AD">
        <w:rPr>
          <w:rFonts w:eastAsia="Arial"/>
          <w:sz w:val="24"/>
          <w:szCs w:val="24"/>
          <w:u w:val="single"/>
        </w:rPr>
        <w:t xml:space="preserve"> </w:t>
      </w:r>
      <w:r w:rsidR="008E06AD" w:rsidRPr="008E06AD">
        <w:rPr>
          <w:rFonts w:eastAsia="Arial"/>
          <w:sz w:val="24"/>
          <w:szCs w:val="24"/>
          <w:highlight w:val="lightGray"/>
          <w:u w:val="single"/>
        </w:rPr>
        <w:t>director</w:t>
      </w:r>
      <w:r w:rsidRPr="00E85B60">
        <w:rPr>
          <w:rFonts w:eastAsia="Arial"/>
          <w:sz w:val="24"/>
          <w:szCs w:val="24"/>
          <w:u w:val="single"/>
        </w:rPr>
        <w:t xml:space="preserve"> </w:t>
      </w:r>
      <w:bookmarkStart w:id="146" w:name="_LINE__6_11e968ed_8a27_4ba1_abb1_a1ec085"/>
      <w:bookmarkEnd w:id="145"/>
      <w:r w:rsidRPr="008E06AD">
        <w:rPr>
          <w:rFonts w:eastAsia="Arial"/>
          <w:strike/>
          <w:sz w:val="24"/>
          <w:szCs w:val="24"/>
          <w:u w:val="single"/>
        </w:rPr>
        <w:t>commissioner</w:t>
      </w:r>
      <w:r w:rsidRPr="00E85B60">
        <w:rPr>
          <w:rFonts w:eastAsia="Arial"/>
          <w:sz w:val="24"/>
          <w:szCs w:val="24"/>
          <w:u w:val="single"/>
        </w:rPr>
        <w:t xml:space="preserve"> does not constitute a waiver of the confidentiality of those records for any </w:t>
      </w:r>
      <w:bookmarkStart w:id="147" w:name="_LINE__7_2acb825a_0f0d_4ba6_8a91_baf4890"/>
      <w:bookmarkEnd w:id="146"/>
      <w:r w:rsidRPr="00E85B60">
        <w:rPr>
          <w:rFonts w:eastAsia="Arial"/>
          <w:sz w:val="24"/>
          <w:szCs w:val="24"/>
          <w:u w:val="single"/>
        </w:rPr>
        <w:t xml:space="preserve">other purposes. Further disclosure of those investigative records is subject to Title 16, </w:t>
      </w:r>
      <w:bookmarkStart w:id="148" w:name="_LINE__8_af5391c9_e7c1_41d9_880c_7cf613c"/>
      <w:bookmarkEnd w:id="147"/>
      <w:r w:rsidRPr="00E85B60">
        <w:rPr>
          <w:rFonts w:eastAsia="Arial"/>
          <w:sz w:val="24"/>
          <w:szCs w:val="24"/>
          <w:u w:val="single"/>
        </w:rPr>
        <w:t>section 804 and the discretion of the Attorney General.</w:t>
      </w:r>
      <w:bookmarkEnd w:id="148"/>
    </w:p>
    <w:p w14:paraId="23732E41" w14:textId="77777777" w:rsidR="00E85B60" w:rsidRDefault="00E85B60" w:rsidP="00E85B60">
      <w:pPr>
        <w:spacing w:before="0" w:after="0"/>
        <w:ind w:firstLine="360"/>
        <w:rPr>
          <w:rFonts w:eastAsia="Arial"/>
          <w:b/>
          <w:sz w:val="24"/>
          <w:szCs w:val="24"/>
          <w:u w:val="single"/>
        </w:rPr>
      </w:pPr>
      <w:bookmarkStart w:id="149" w:name="_STATUTE_NUMBER__c4484dc2_7a4e_49c0_9fd4"/>
      <w:bookmarkStart w:id="150" w:name="_LINE__9_e3013f72_8503_4fb3_a78e_63d2225"/>
      <w:bookmarkStart w:id="151" w:name="_PAR__3_8ec303b0_16d2_4d01_a122_4933f15e"/>
      <w:bookmarkStart w:id="152" w:name="_STATUTE_SS__cf0fc0bb_d24c_4129_8f17_6aa"/>
      <w:bookmarkEnd w:id="141"/>
      <w:bookmarkEnd w:id="142"/>
      <w:bookmarkEnd w:id="144"/>
    </w:p>
    <w:p w14:paraId="7DC1205F" w14:textId="7CE7874C" w:rsidR="007B3543" w:rsidRPr="00D4548D" w:rsidRDefault="00E85B60" w:rsidP="00D4548D">
      <w:pPr>
        <w:spacing w:before="0" w:after="0"/>
        <w:ind w:firstLine="360"/>
        <w:rPr>
          <w:rFonts w:eastAsia="Arial"/>
          <w:sz w:val="24"/>
          <w:szCs w:val="24"/>
          <w:u w:val="single"/>
        </w:rPr>
      </w:pPr>
      <w:r w:rsidRPr="00E85B60">
        <w:rPr>
          <w:rFonts w:eastAsia="Arial"/>
          <w:b/>
          <w:sz w:val="24"/>
          <w:szCs w:val="24"/>
          <w:u w:val="single"/>
        </w:rPr>
        <w:t>5</w:t>
      </w:r>
      <w:bookmarkEnd w:id="149"/>
      <w:r w:rsidRPr="00E85B60">
        <w:rPr>
          <w:rFonts w:eastAsia="Arial"/>
          <w:b/>
          <w:sz w:val="24"/>
          <w:szCs w:val="24"/>
          <w:u w:val="single"/>
        </w:rPr>
        <w:t xml:space="preserve">. </w:t>
      </w:r>
      <w:bookmarkStart w:id="153" w:name="_STATUTE_HEADNOTE__46217034_0a46_471d_a6"/>
      <w:r w:rsidRPr="00E85B60">
        <w:rPr>
          <w:rFonts w:eastAsia="Arial"/>
          <w:b/>
          <w:sz w:val="24"/>
          <w:szCs w:val="24"/>
          <w:u w:val="single"/>
        </w:rPr>
        <w:t>Violation.</w:t>
      </w:r>
      <w:r w:rsidRPr="00E85B60">
        <w:rPr>
          <w:rFonts w:eastAsia="Arial"/>
          <w:sz w:val="24"/>
          <w:szCs w:val="24"/>
          <w:u w:val="single"/>
        </w:rPr>
        <w:t xml:space="preserve"> </w:t>
      </w:r>
      <w:bookmarkStart w:id="154" w:name="_STATUTE_CONTENT__f23fb165_4392_48b0_96a"/>
      <w:bookmarkEnd w:id="153"/>
      <w:r w:rsidRPr="00E85B60">
        <w:rPr>
          <w:rFonts w:eastAsia="Arial"/>
          <w:sz w:val="24"/>
          <w:szCs w:val="24"/>
          <w:u w:val="single"/>
        </w:rPr>
        <w:t xml:space="preserve">A person who knowingly or intentionally makes a disclosure of records </w:t>
      </w:r>
      <w:bookmarkStart w:id="155" w:name="_LINE__10_05399753_f5f2_4bd7_8582_90c62d"/>
      <w:bookmarkEnd w:id="150"/>
      <w:r w:rsidRPr="00E85B60">
        <w:rPr>
          <w:rFonts w:eastAsia="Arial"/>
          <w:sz w:val="24"/>
          <w:szCs w:val="24"/>
          <w:u w:val="single"/>
        </w:rPr>
        <w:t xml:space="preserve">in violation of this section commits a civil violation for which a fine not to exceed $1,000 </w:t>
      </w:r>
      <w:bookmarkStart w:id="156" w:name="_LINE__11_95608000_dd58_4c11_b140_a1c832"/>
      <w:bookmarkEnd w:id="155"/>
      <w:r w:rsidRPr="00E85B60">
        <w:rPr>
          <w:rFonts w:eastAsia="Arial"/>
          <w:sz w:val="24"/>
          <w:szCs w:val="24"/>
          <w:u w:val="single"/>
        </w:rPr>
        <w:t>may be adjudged.</w:t>
      </w:r>
      <w:bookmarkEnd w:id="156"/>
      <w:bookmarkEnd w:id="14"/>
      <w:bookmarkEnd w:id="15"/>
      <w:bookmarkEnd w:id="19"/>
      <w:bookmarkEnd w:id="20"/>
      <w:bookmarkEnd w:id="151"/>
      <w:bookmarkEnd w:id="152"/>
      <w:bookmarkEnd w:id="154"/>
      <w:bookmarkEnd w:id="136"/>
    </w:p>
    <w:p w14:paraId="4E9424ED" w14:textId="77777777" w:rsidR="00561F1F" w:rsidRDefault="00561F1F" w:rsidP="007B3543">
      <w:pPr>
        <w:keepNext/>
        <w:spacing w:before="0" w:after="0"/>
        <w:jc w:val="center"/>
        <w:rPr>
          <w:rFonts w:eastAsia="Arial"/>
          <w:b/>
          <w:sz w:val="24"/>
          <w:szCs w:val="24"/>
        </w:rPr>
      </w:pPr>
      <w:bookmarkStart w:id="157" w:name="_LINE__7_6387db20_fa75_4084_84e7_5d911ba"/>
      <w:bookmarkStart w:id="158" w:name="_PAR__2_c26a80b7_9b48_40f6_85c6_7c36bc5a"/>
      <w:bookmarkStart w:id="159" w:name="_PAGE__3_6d23aedc_cb8f_4c17_ae7c_e6f72bf"/>
      <w:bookmarkStart w:id="160" w:name="_SUMMARY__97b6dddc_edbe_4344_974b_83ed0d"/>
      <w:bookmarkEnd w:id="6"/>
      <w:bookmarkEnd w:id="7"/>
      <w:bookmarkEnd w:id="8"/>
      <w:bookmarkEnd w:id="9"/>
      <w:bookmarkEnd w:id="10"/>
    </w:p>
    <w:p w14:paraId="1C232F7E" w14:textId="77777777" w:rsidR="00D4548D" w:rsidRDefault="00D4548D" w:rsidP="007B3543">
      <w:pPr>
        <w:keepNext/>
        <w:spacing w:before="0" w:after="0"/>
        <w:jc w:val="center"/>
        <w:rPr>
          <w:rFonts w:eastAsia="Arial"/>
          <w:b/>
          <w:sz w:val="24"/>
          <w:szCs w:val="24"/>
        </w:rPr>
      </w:pPr>
    </w:p>
    <w:p w14:paraId="5D4A6345" w14:textId="408A7E7C" w:rsidR="007B3543" w:rsidRDefault="007B3543" w:rsidP="007B3543">
      <w:pPr>
        <w:keepNext/>
        <w:spacing w:before="0" w:after="0"/>
        <w:jc w:val="center"/>
        <w:rPr>
          <w:rFonts w:eastAsia="Arial"/>
          <w:b/>
          <w:sz w:val="24"/>
          <w:szCs w:val="24"/>
        </w:rPr>
      </w:pPr>
      <w:r w:rsidRPr="007B3543">
        <w:rPr>
          <w:rFonts w:eastAsia="Arial"/>
          <w:b/>
          <w:sz w:val="24"/>
          <w:szCs w:val="24"/>
        </w:rPr>
        <w:t>SUMMARY</w:t>
      </w:r>
      <w:bookmarkEnd w:id="157"/>
    </w:p>
    <w:p w14:paraId="320E3901" w14:textId="77777777" w:rsidR="00561F1F" w:rsidRPr="007B3543" w:rsidRDefault="00561F1F" w:rsidP="007B3543">
      <w:pPr>
        <w:keepNext/>
        <w:spacing w:before="0" w:after="0"/>
        <w:jc w:val="center"/>
        <w:rPr>
          <w:rFonts w:eastAsia="Arial"/>
          <w:sz w:val="24"/>
          <w:szCs w:val="24"/>
        </w:rPr>
      </w:pPr>
    </w:p>
    <w:p w14:paraId="04849D10" w14:textId="7781A797" w:rsidR="0089098F" w:rsidRPr="007B3543" w:rsidRDefault="00561F1F" w:rsidP="00D30BA3">
      <w:pPr>
        <w:spacing w:before="0" w:after="0"/>
        <w:ind w:firstLine="360"/>
        <w:rPr>
          <w:rFonts w:eastAsia="Arial"/>
          <w:sz w:val="24"/>
          <w:szCs w:val="24"/>
        </w:rPr>
      </w:pPr>
      <w:bookmarkStart w:id="161" w:name="_PAR__3_c40295cc_291e_46b0_980b_fdf1b241"/>
      <w:bookmarkEnd w:id="158"/>
      <w:r>
        <w:rPr>
          <w:rFonts w:eastAsia="Arial"/>
          <w:sz w:val="24"/>
          <w:szCs w:val="24"/>
        </w:rPr>
        <w:t>This amendment</w:t>
      </w:r>
      <w:r w:rsidR="00D30BA3">
        <w:rPr>
          <w:rFonts w:eastAsia="Arial"/>
          <w:sz w:val="24"/>
          <w:szCs w:val="24"/>
        </w:rPr>
        <w:t xml:space="preserve"> clarifies that provisions governing the confidentiality of records relate to records belonging to the Bureau of Forestry within the Department of Agriculture, Conservation and Forestry.  The amendment also narrows the scope of the bill to apply to records associated with investigations of complaints and suspected violations of the Maine Revised Statutes, Title 12, Part 11 </w:t>
      </w:r>
      <w:r w:rsidR="00077859">
        <w:rPr>
          <w:rFonts w:eastAsia="Arial"/>
          <w:sz w:val="24"/>
          <w:szCs w:val="24"/>
        </w:rPr>
        <w:t xml:space="preserve">by a forest products harvester or hauler </w:t>
      </w:r>
      <w:r w:rsidR="00D30BA3">
        <w:rPr>
          <w:rFonts w:eastAsia="Arial"/>
          <w:sz w:val="24"/>
          <w:szCs w:val="24"/>
        </w:rPr>
        <w:t xml:space="preserve">and records belonging to the bureau that are obtained in connection with providing a service to </w:t>
      </w:r>
      <w:r w:rsidR="00D30BA3" w:rsidRPr="00D30BA3">
        <w:rPr>
          <w:rFonts w:eastAsia="Arial"/>
          <w:sz w:val="24"/>
          <w:szCs w:val="24"/>
        </w:rPr>
        <w:t>forest products harvester</w:t>
      </w:r>
      <w:r w:rsidR="00D30BA3">
        <w:rPr>
          <w:rFonts w:eastAsia="Arial"/>
          <w:sz w:val="24"/>
          <w:szCs w:val="24"/>
        </w:rPr>
        <w:t>s</w:t>
      </w:r>
      <w:r w:rsidR="00D30BA3" w:rsidRPr="00D30BA3">
        <w:rPr>
          <w:rFonts w:eastAsia="Arial"/>
          <w:sz w:val="24"/>
          <w:szCs w:val="24"/>
        </w:rPr>
        <w:t xml:space="preserve"> or hauler</w:t>
      </w:r>
      <w:r w:rsidR="00D30BA3">
        <w:rPr>
          <w:rFonts w:eastAsia="Arial"/>
          <w:sz w:val="24"/>
          <w:szCs w:val="24"/>
        </w:rPr>
        <w:t>s</w:t>
      </w:r>
      <w:r w:rsidR="00D4548D">
        <w:rPr>
          <w:rFonts w:eastAsia="Arial"/>
          <w:sz w:val="24"/>
          <w:szCs w:val="24"/>
        </w:rPr>
        <w:t>.</w:t>
      </w:r>
    </w:p>
    <w:bookmarkEnd w:id="159"/>
    <w:bookmarkEnd w:id="160"/>
    <w:bookmarkEnd w:id="161"/>
    <w:sectPr w:rsidR="0089098F" w:rsidRPr="007B3543" w:rsidSect="00894F93">
      <w:footerReference w:type="default" r:id="rId9"/>
      <w:type w:val="continuous"/>
      <w:pgSz w:w="12240" w:h="15840"/>
      <w:pgMar w:top="1440" w:right="1440" w:bottom="1440" w:left="1440" w:header="720" w:footer="720" w:gutter="0"/>
      <w:cols w:space="720"/>
      <w:formProt w:val="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C1B5ED" w14:textId="77777777" w:rsidR="00163318" w:rsidRDefault="00163318">
      <w:pPr>
        <w:spacing w:before="0" w:after="0"/>
      </w:pPr>
      <w:r>
        <w:separator/>
      </w:r>
    </w:p>
  </w:endnote>
  <w:endnote w:type="continuationSeparator" w:id="0">
    <w:p w14:paraId="20FF22CB" w14:textId="77777777" w:rsidR="00163318" w:rsidRDefault="00163318">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82546907"/>
      <w:docPartObj>
        <w:docPartGallery w:val="Page Numbers (Bottom of Page)"/>
        <w:docPartUnique/>
      </w:docPartObj>
    </w:sdtPr>
    <w:sdtEndPr/>
    <w:sdtContent>
      <w:sdt>
        <w:sdtPr>
          <w:id w:val="-1705238520"/>
          <w:docPartObj>
            <w:docPartGallery w:val="Page Numbers (Top of Page)"/>
            <w:docPartUnique/>
          </w:docPartObj>
        </w:sdtPr>
        <w:sdtEndPr/>
        <w:sdtContent>
          <w:p w14:paraId="07883C1F" w14:textId="1A5619B0" w:rsidR="003C03FE" w:rsidRDefault="00237537" w:rsidP="00237537">
            <w:pPr>
              <w:pStyle w:val="Footer"/>
              <w:ind w:left="0"/>
              <w:jc w:val="left"/>
            </w:pPr>
            <w:r>
              <w:tab/>
            </w:r>
            <w:r>
              <w:tab/>
            </w:r>
            <w:r>
              <w:tab/>
            </w:r>
            <w:r>
              <w:tab/>
            </w:r>
            <w:r>
              <w:tab/>
            </w:r>
            <w:r>
              <w:tab/>
            </w:r>
            <w:r>
              <w:tab/>
            </w:r>
            <w:r w:rsidR="003C03FE">
              <w:t xml:space="preserve">Page </w:t>
            </w:r>
            <w:r w:rsidR="003C03FE">
              <w:rPr>
                <w:b/>
                <w:bCs/>
                <w:sz w:val="24"/>
                <w:szCs w:val="24"/>
              </w:rPr>
              <w:fldChar w:fldCharType="begin"/>
            </w:r>
            <w:r w:rsidR="003C03FE">
              <w:rPr>
                <w:b/>
                <w:bCs/>
              </w:rPr>
              <w:instrText xml:space="preserve"> PAGE </w:instrText>
            </w:r>
            <w:r w:rsidR="003C03FE">
              <w:rPr>
                <w:b/>
                <w:bCs/>
                <w:sz w:val="24"/>
                <w:szCs w:val="24"/>
              </w:rPr>
              <w:fldChar w:fldCharType="separate"/>
            </w:r>
            <w:r w:rsidR="003C03FE">
              <w:rPr>
                <w:b/>
                <w:bCs/>
                <w:noProof/>
              </w:rPr>
              <w:t>2</w:t>
            </w:r>
            <w:r w:rsidR="003C03FE">
              <w:rPr>
                <w:b/>
                <w:bCs/>
                <w:sz w:val="24"/>
                <w:szCs w:val="24"/>
              </w:rPr>
              <w:fldChar w:fldCharType="end"/>
            </w:r>
            <w:r w:rsidR="003C03FE">
              <w:t xml:space="preserve"> of </w:t>
            </w:r>
            <w:r w:rsidR="003C03FE">
              <w:rPr>
                <w:b/>
                <w:bCs/>
                <w:sz w:val="24"/>
                <w:szCs w:val="24"/>
              </w:rPr>
              <w:fldChar w:fldCharType="begin"/>
            </w:r>
            <w:r w:rsidR="003C03FE">
              <w:rPr>
                <w:b/>
                <w:bCs/>
              </w:rPr>
              <w:instrText xml:space="preserve"> NUMPAGES  </w:instrText>
            </w:r>
            <w:r w:rsidR="003C03FE">
              <w:rPr>
                <w:b/>
                <w:bCs/>
                <w:sz w:val="24"/>
                <w:szCs w:val="24"/>
              </w:rPr>
              <w:fldChar w:fldCharType="separate"/>
            </w:r>
            <w:r w:rsidR="003C03FE">
              <w:rPr>
                <w:b/>
                <w:bCs/>
                <w:noProof/>
              </w:rPr>
              <w:t>2</w:t>
            </w:r>
            <w:r w:rsidR="003C03FE">
              <w:rPr>
                <w:b/>
                <w:bCs/>
                <w:sz w:val="24"/>
                <w:szCs w:val="24"/>
              </w:rPr>
              <w:fldChar w:fldCharType="end"/>
            </w:r>
          </w:p>
        </w:sdtContent>
      </w:sdt>
    </w:sdtContent>
  </w:sdt>
  <w:p w14:paraId="107736A6" w14:textId="77777777" w:rsidR="003C03FE" w:rsidRDefault="003C03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77E932" w14:textId="77777777" w:rsidR="00163318" w:rsidRDefault="00163318">
      <w:pPr>
        <w:spacing w:before="0" w:after="0"/>
      </w:pPr>
      <w:r>
        <w:separator/>
      </w:r>
    </w:p>
  </w:footnote>
  <w:footnote w:type="continuationSeparator" w:id="0">
    <w:p w14:paraId="76687F95" w14:textId="77777777" w:rsidR="00163318" w:rsidRDefault="00163318">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836FAD"/>
    <w:multiLevelType w:val="hybridMultilevel"/>
    <w:tmpl w:val="467A16B0"/>
    <w:lvl w:ilvl="0" w:tplc="9BF4664C">
      <w:start w:val="1"/>
      <w:numFmt w:val="decimal"/>
      <w:lvlText w:val="%1."/>
      <w:lvlJc w:val="left"/>
      <w:pPr>
        <w:ind w:left="840" w:hanging="360"/>
      </w:pPr>
      <w:rPr>
        <w:rFonts w:ascii="Times New Roman" w:eastAsia="Times New Roman" w:hAnsi="Times New Roman" w:cs="Times New Roman"/>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 w15:restartNumberingAfterBreak="0">
    <w:nsid w:val="113E270B"/>
    <w:multiLevelType w:val="hybridMultilevel"/>
    <w:tmpl w:val="2E4C6D6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055A5E"/>
    <w:multiLevelType w:val="hybridMultilevel"/>
    <w:tmpl w:val="427616FC"/>
    <w:lvl w:ilvl="0" w:tplc="059ED41E">
      <w:start w:val="1"/>
      <w:numFmt w:val="decimal"/>
      <w:lvlText w:val="%1."/>
      <w:lvlJc w:val="left"/>
      <w:pPr>
        <w:ind w:left="840" w:hanging="360"/>
      </w:pPr>
      <w:rPr>
        <w:rFonts w:ascii="Times New Roman" w:eastAsia="Times New Roman" w:hAnsi="Times New Roman" w:cs="Times New Roman"/>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3" w15:restartNumberingAfterBreak="0">
    <w:nsid w:val="37917A50"/>
    <w:multiLevelType w:val="hybridMultilevel"/>
    <w:tmpl w:val="FB7E980A"/>
    <w:lvl w:ilvl="0" w:tplc="052E261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664504F"/>
    <w:multiLevelType w:val="hybridMultilevel"/>
    <w:tmpl w:val="4F8877B0"/>
    <w:lvl w:ilvl="0" w:tplc="059ED41E">
      <w:start w:val="1"/>
      <w:numFmt w:val="decimal"/>
      <w:lvlText w:val="%1."/>
      <w:lvlJc w:val="left"/>
      <w:pPr>
        <w:ind w:left="84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6765F85"/>
    <w:multiLevelType w:val="hybridMultilevel"/>
    <w:tmpl w:val="9710C2D8"/>
    <w:lvl w:ilvl="0" w:tplc="9E0000CA">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num w:numId="1" w16cid:durableId="1899779569">
    <w:abstractNumId w:val="2"/>
  </w:num>
  <w:num w:numId="2" w16cid:durableId="741803612">
    <w:abstractNumId w:val="5"/>
  </w:num>
  <w:num w:numId="3" w16cid:durableId="1968005052">
    <w:abstractNumId w:val="0"/>
  </w:num>
  <w:num w:numId="4" w16cid:durableId="1636373954">
    <w:abstractNumId w:val="4"/>
  </w:num>
  <w:num w:numId="5" w16cid:durableId="381248303">
    <w:abstractNumId w:val="1"/>
  </w:num>
  <w:num w:numId="6" w16cid:durableId="5913582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defaultTabStop w:val="720"/>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ocGuid" w:val="4f6facf2-c4be-47be-b422-aa4e19ecbebd"/>
  </w:docVars>
  <w:rsids>
    <w:rsidRoot w:val="006D40C3"/>
    <w:rsid w:val="00002685"/>
    <w:rsid w:val="00026DBB"/>
    <w:rsid w:val="000370CD"/>
    <w:rsid w:val="00047EC8"/>
    <w:rsid w:val="00061ACD"/>
    <w:rsid w:val="00062DC8"/>
    <w:rsid w:val="00063BAD"/>
    <w:rsid w:val="00066982"/>
    <w:rsid w:val="0007317E"/>
    <w:rsid w:val="00077859"/>
    <w:rsid w:val="00092591"/>
    <w:rsid w:val="000A2C57"/>
    <w:rsid w:val="000A49E8"/>
    <w:rsid w:val="000A5494"/>
    <w:rsid w:val="000B3D0A"/>
    <w:rsid w:val="000E085A"/>
    <w:rsid w:val="000E3EA0"/>
    <w:rsid w:val="000E6237"/>
    <w:rsid w:val="000F0548"/>
    <w:rsid w:val="0010237C"/>
    <w:rsid w:val="0011558B"/>
    <w:rsid w:val="001404D6"/>
    <w:rsid w:val="00142693"/>
    <w:rsid w:val="0014351D"/>
    <w:rsid w:val="00150543"/>
    <w:rsid w:val="001558B2"/>
    <w:rsid w:val="00163318"/>
    <w:rsid w:val="00164DD5"/>
    <w:rsid w:val="00166945"/>
    <w:rsid w:val="00177302"/>
    <w:rsid w:val="001820E5"/>
    <w:rsid w:val="001873F7"/>
    <w:rsid w:val="001932C2"/>
    <w:rsid w:val="00197462"/>
    <w:rsid w:val="001A1959"/>
    <w:rsid w:val="001A2BC9"/>
    <w:rsid w:val="001A2FF4"/>
    <w:rsid w:val="001A76A5"/>
    <w:rsid w:val="001D556D"/>
    <w:rsid w:val="001D56AA"/>
    <w:rsid w:val="001E1566"/>
    <w:rsid w:val="001E1D8B"/>
    <w:rsid w:val="001F1B5F"/>
    <w:rsid w:val="00204E99"/>
    <w:rsid w:val="0020531E"/>
    <w:rsid w:val="00233548"/>
    <w:rsid w:val="00233CFF"/>
    <w:rsid w:val="00237537"/>
    <w:rsid w:val="00240B86"/>
    <w:rsid w:val="002434A5"/>
    <w:rsid w:val="002434EA"/>
    <w:rsid w:val="00257B1E"/>
    <w:rsid w:val="00264FB2"/>
    <w:rsid w:val="00270807"/>
    <w:rsid w:val="00270F73"/>
    <w:rsid w:val="00273281"/>
    <w:rsid w:val="00274674"/>
    <w:rsid w:val="00295B51"/>
    <w:rsid w:val="00296CAB"/>
    <w:rsid w:val="002A3C2A"/>
    <w:rsid w:val="002A3D55"/>
    <w:rsid w:val="002C0489"/>
    <w:rsid w:val="002C3DC4"/>
    <w:rsid w:val="002D357F"/>
    <w:rsid w:val="002F32F6"/>
    <w:rsid w:val="003050AF"/>
    <w:rsid w:val="00310E0C"/>
    <w:rsid w:val="00315ADA"/>
    <w:rsid w:val="00322AD5"/>
    <w:rsid w:val="0032641B"/>
    <w:rsid w:val="00345CAD"/>
    <w:rsid w:val="00354DF1"/>
    <w:rsid w:val="0036075C"/>
    <w:rsid w:val="00361F3E"/>
    <w:rsid w:val="00365331"/>
    <w:rsid w:val="00396B93"/>
    <w:rsid w:val="003A2FD7"/>
    <w:rsid w:val="003C03FE"/>
    <w:rsid w:val="003C13FA"/>
    <w:rsid w:val="003D0121"/>
    <w:rsid w:val="003D621E"/>
    <w:rsid w:val="003D7E88"/>
    <w:rsid w:val="003E7ADA"/>
    <w:rsid w:val="003F2563"/>
    <w:rsid w:val="003F315D"/>
    <w:rsid w:val="003F51C7"/>
    <w:rsid w:val="00413739"/>
    <w:rsid w:val="00416630"/>
    <w:rsid w:val="00417176"/>
    <w:rsid w:val="00424146"/>
    <w:rsid w:val="00444ECD"/>
    <w:rsid w:val="0045758E"/>
    <w:rsid w:val="00493958"/>
    <w:rsid w:val="004A267B"/>
    <w:rsid w:val="004A4378"/>
    <w:rsid w:val="004B1E16"/>
    <w:rsid w:val="004B3513"/>
    <w:rsid w:val="004B3D72"/>
    <w:rsid w:val="004B56D4"/>
    <w:rsid w:val="004B6CC4"/>
    <w:rsid w:val="004C7E87"/>
    <w:rsid w:val="004D12B5"/>
    <w:rsid w:val="004D16E0"/>
    <w:rsid w:val="004D1F9B"/>
    <w:rsid w:val="004D5D9B"/>
    <w:rsid w:val="004E443F"/>
    <w:rsid w:val="004F4A91"/>
    <w:rsid w:val="00514B03"/>
    <w:rsid w:val="00527A59"/>
    <w:rsid w:val="005500BF"/>
    <w:rsid w:val="00551B30"/>
    <w:rsid w:val="005568B1"/>
    <w:rsid w:val="00561F1F"/>
    <w:rsid w:val="00564135"/>
    <w:rsid w:val="00572466"/>
    <w:rsid w:val="00574B75"/>
    <w:rsid w:val="00577AA1"/>
    <w:rsid w:val="00582047"/>
    <w:rsid w:val="00583B04"/>
    <w:rsid w:val="005A7031"/>
    <w:rsid w:val="005D6ED3"/>
    <w:rsid w:val="005F5907"/>
    <w:rsid w:val="006045F4"/>
    <w:rsid w:val="00607571"/>
    <w:rsid w:val="00610E2A"/>
    <w:rsid w:val="00617C86"/>
    <w:rsid w:val="00641982"/>
    <w:rsid w:val="00647C1F"/>
    <w:rsid w:val="006714D5"/>
    <w:rsid w:val="006716C8"/>
    <w:rsid w:val="0067741A"/>
    <w:rsid w:val="00695EDF"/>
    <w:rsid w:val="006B0FA3"/>
    <w:rsid w:val="006C33CD"/>
    <w:rsid w:val="006D2084"/>
    <w:rsid w:val="006D32F9"/>
    <w:rsid w:val="006D40C3"/>
    <w:rsid w:val="006D54B4"/>
    <w:rsid w:val="006E224A"/>
    <w:rsid w:val="006E2B4D"/>
    <w:rsid w:val="006E2F7C"/>
    <w:rsid w:val="006F1EDD"/>
    <w:rsid w:val="00700B4D"/>
    <w:rsid w:val="00706FD3"/>
    <w:rsid w:val="007700F3"/>
    <w:rsid w:val="007724C1"/>
    <w:rsid w:val="007B18B4"/>
    <w:rsid w:val="007B2921"/>
    <w:rsid w:val="007B3543"/>
    <w:rsid w:val="007C40A1"/>
    <w:rsid w:val="007D30B7"/>
    <w:rsid w:val="007D4249"/>
    <w:rsid w:val="007D72C8"/>
    <w:rsid w:val="007F3B1E"/>
    <w:rsid w:val="007F65C8"/>
    <w:rsid w:val="00801F19"/>
    <w:rsid w:val="00806421"/>
    <w:rsid w:val="00814D5A"/>
    <w:rsid w:val="008172FD"/>
    <w:rsid w:val="00843408"/>
    <w:rsid w:val="008441D7"/>
    <w:rsid w:val="00850219"/>
    <w:rsid w:val="008614C7"/>
    <w:rsid w:val="0088140F"/>
    <w:rsid w:val="0089098F"/>
    <w:rsid w:val="00894F93"/>
    <w:rsid w:val="00897507"/>
    <w:rsid w:val="008A5943"/>
    <w:rsid w:val="008B0364"/>
    <w:rsid w:val="008B15BF"/>
    <w:rsid w:val="008C6425"/>
    <w:rsid w:val="008D54A1"/>
    <w:rsid w:val="008E06AD"/>
    <w:rsid w:val="008E5687"/>
    <w:rsid w:val="008E64C0"/>
    <w:rsid w:val="008F1248"/>
    <w:rsid w:val="00900FD5"/>
    <w:rsid w:val="00910BD4"/>
    <w:rsid w:val="0091146A"/>
    <w:rsid w:val="00920FFC"/>
    <w:rsid w:val="0092322A"/>
    <w:rsid w:val="00935D01"/>
    <w:rsid w:val="009367EC"/>
    <w:rsid w:val="00943DBA"/>
    <w:rsid w:val="0095304A"/>
    <w:rsid w:val="0095651F"/>
    <w:rsid w:val="009602F9"/>
    <w:rsid w:val="00965E08"/>
    <w:rsid w:val="00987EFA"/>
    <w:rsid w:val="0099722B"/>
    <w:rsid w:val="009B3D4F"/>
    <w:rsid w:val="009C0134"/>
    <w:rsid w:val="009C557A"/>
    <w:rsid w:val="009D47EB"/>
    <w:rsid w:val="009D55B4"/>
    <w:rsid w:val="009D6A0B"/>
    <w:rsid w:val="009E724F"/>
    <w:rsid w:val="009F6C9E"/>
    <w:rsid w:val="00A03436"/>
    <w:rsid w:val="00A11BAF"/>
    <w:rsid w:val="00A158C5"/>
    <w:rsid w:val="00A42360"/>
    <w:rsid w:val="00A523C6"/>
    <w:rsid w:val="00A55653"/>
    <w:rsid w:val="00A5747E"/>
    <w:rsid w:val="00A81643"/>
    <w:rsid w:val="00AA73FC"/>
    <w:rsid w:val="00AC0830"/>
    <w:rsid w:val="00AC2619"/>
    <w:rsid w:val="00AC33B5"/>
    <w:rsid w:val="00AC3EFA"/>
    <w:rsid w:val="00B01EE8"/>
    <w:rsid w:val="00B10D3C"/>
    <w:rsid w:val="00B147F7"/>
    <w:rsid w:val="00B15BDD"/>
    <w:rsid w:val="00B212E3"/>
    <w:rsid w:val="00B37B17"/>
    <w:rsid w:val="00B40AE7"/>
    <w:rsid w:val="00B40F8F"/>
    <w:rsid w:val="00B411E2"/>
    <w:rsid w:val="00B42EED"/>
    <w:rsid w:val="00B42FE6"/>
    <w:rsid w:val="00B4353D"/>
    <w:rsid w:val="00B45FFB"/>
    <w:rsid w:val="00B5130C"/>
    <w:rsid w:val="00B708B2"/>
    <w:rsid w:val="00B71269"/>
    <w:rsid w:val="00B8227E"/>
    <w:rsid w:val="00B91FB3"/>
    <w:rsid w:val="00B97FEC"/>
    <w:rsid w:val="00BA523D"/>
    <w:rsid w:val="00BC0528"/>
    <w:rsid w:val="00BC2FA6"/>
    <w:rsid w:val="00BC3B30"/>
    <w:rsid w:val="00BC6168"/>
    <w:rsid w:val="00BD48C2"/>
    <w:rsid w:val="00BD5D4C"/>
    <w:rsid w:val="00BE5DC0"/>
    <w:rsid w:val="00C0277B"/>
    <w:rsid w:val="00C05B32"/>
    <w:rsid w:val="00C176A8"/>
    <w:rsid w:val="00C260A2"/>
    <w:rsid w:val="00C3246C"/>
    <w:rsid w:val="00C434FA"/>
    <w:rsid w:val="00C6107B"/>
    <w:rsid w:val="00C61EAA"/>
    <w:rsid w:val="00C91804"/>
    <w:rsid w:val="00C93C52"/>
    <w:rsid w:val="00C93EAA"/>
    <w:rsid w:val="00CA163F"/>
    <w:rsid w:val="00CA2A34"/>
    <w:rsid w:val="00CA3608"/>
    <w:rsid w:val="00CA4ACF"/>
    <w:rsid w:val="00CA6B78"/>
    <w:rsid w:val="00CA730B"/>
    <w:rsid w:val="00CB1F36"/>
    <w:rsid w:val="00CB4C31"/>
    <w:rsid w:val="00CB675A"/>
    <w:rsid w:val="00CB6FAA"/>
    <w:rsid w:val="00CC3B08"/>
    <w:rsid w:val="00CD0EEB"/>
    <w:rsid w:val="00CE67BA"/>
    <w:rsid w:val="00CF2F96"/>
    <w:rsid w:val="00D0498F"/>
    <w:rsid w:val="00D05D1B"/>
    <w:rsid w:val="00D1557D"/>
    <w:rsid w:val="00D2664E"/>
    <w:rsid w:val="00D30BA3"/>
    <w:rsid w:val="00D36E27"/>
    <w:rsid w:val="00D37279"/>
    <w:rsid w:val="00D4081A"/>
    <w:rsid w:val="00D4369F"/>
    <w:rsid w:val="00D4548D"/>
    <w:rsid w:val="00D569E0"/>
    <w:rsid w:val="00D62AF2"/>
    <w:rsid w:val="00D6732A"/>
    <w:rsid w:val="00D67C38"/>
    <w:rsid w:val="00D726F4"/>
    <w:rsid w:val="00D72A6C"/>
    <w:rsid w:val="00D8299D"/>
    <w:rsid w:val="00D82BC0"/>
    <w:rsid w:val="00DA6742"/>
    <w:rsid w:val="00DB0760"/>
    <w:rsid w:val="00DB5C1C"/>
    <w:rsid w:val="00DB6338"/>
    <w:rsid w:val="00DD2585"/>
    <w:rsid w:val="00DD425A"/>
    <w:rsid w:val="00DD5771"/>
    <w:rsid w:val="00DE07F6"/>
    <w:rsid w:val="00DE5B33"/>
    <w:rsid w:val="00DF6559"/>
    <w:rsid w:val="00E03E3B"/>
    <w:rsid w:val="00E10467"/>
    <w:rsid w:val="00E22801"/>
    <w:rsid w:val="00E229C6"/>
    <w:rsid w:val="00E25AE4"/>
    <w:rsid w:val="00E325CC"/>
    <w:rsid w:val="00E370EF"/>
    <w:rsid w:val="00E66D13"/>
    <w:rsid w:val="00E67BCF"/>
    <w:rsid w:val="00E67FB2"/>
    <w:rsid w:val="00E70594"/>
    <w:rsid w:val="00E84B86"/>
    <w:rsid w:val="00E85B60"/>
    <w:rsid w:val="00E924C1"/>
    <w:rsid w:val="00EA6A02"/>
    <w:rsid w:val="00EB7291"/>
    <w:rsid w:val="00EC1EA3"/>
    <w:rsid w:val="00EC2F4E"/>
    <w:rsid w:val="00ED5D3E"/>
    <w:rsid w:val="00EE0D09"/>
    <w:rsid w:val="00EE406B"/>
    <w:rsid w:val="00EE4D22"/>
    <w:rsid w:val="00F23B45"/>
    <w:rsid w:val="00F33A95"/>
    <w:rsid w:val="00F4339B"/>
    <w:rsid w:val="00F6564D"/>
    <w:rsid w:val="00F66B0C"/>
    <w:rsid w:val="00F70039"/>
    <w:rsid w:val="00F85A5E"/>
    <w:rsid w:val="00F93201"/>
    <w:rsid w:val="00FA4253"/>
    <w:rsid w:val="00FB6461"/>
    <w:rsid w:val="00FB7875"/>
    <w:rsid w:val="00FC5703"/>
    <w:rsid w:val="00FD3436"/>
    <w:rsid w:val="00FD53DE"/>
    <w:rsid w:val="00FD7066"/>
    <w:rsid w:val="00FE1B05"/>
    <w:rsid w:val="00FE2C3D"/>
    <w:rsid w:val="00FE7280"/>
    <w:rsid w:val="00FF19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88F84CE"/>
  <w15:chartTrackingRefBased/>
  <w15:docId w15:val="{10CCAC50-C463-4807-B32C-D784FF8E81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before="100" w:after="100"/>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0A5494"/>
    <w:rPr>
      <w:rFonts w:ascii="Times New Roman" w:eastAsia="Times New Roman" w:hAnsi="Times New Roman"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BPSTable">
    <w:name w:val="BPS Table"/>
    <w:basedOn w:val="TableNormal"/>
    <w:rsid w:val="00EB7291"/>
    <w:pPr>
      <w:spacing w:before="0" w:after="0"/>
      <w:jc w:val="left"/>
    </w:pPr>
    <w:tblPr/>
    <w:trPr>
      <w:cantSplit/>
    </w:trPr>
  </w:style>
  <w:style w:type="paragraph" w:customStyle="1" w:styleId="BPSParagraphLeftAlign">
    <w:name w:val="BPS Paragraph Left Align"/>
    <w:basedOn w:val="Normal"/>
    <w:qFormat/>
    <w:pPr>
      <w:jc w:val="left"/>
    </w:pPr>
  </w:style>
  <w:style w:type="paragraph" w:styleId="Footer">
    <w:name w:val="footer"/>
    <w:basedOn w:val="Normal"/>
    <w:link w:val="FooterChar"/>
    <w:uiPriority w:val="99"/>
    <w:pPr>
      <w:tabs>
        <w:tab w:val="center" w:pos="3840"/>
      </w:tabs>
      <w:spacing w:before="200"/>
      <w:ind w:left="360"/>
    </w:pPr>
    <w:rPr>
      <w:sz w:val="18"/>
    </w:rPr>
  </w:style>
  <w:style w:type="character" w:styleId="LineNumber">
    <w:name w:val="line number"/>
    <w:basedOn w:val="DefaultParagraphFont"/>
    <w:uiPriority w:val="99"/>
    <w:semiHidden/>
    <w:unhideWhenUsed/>
    <w:rsid w:val="00B97FEC"/>
  </w:style>
  <w:style w:type="paragraph" w:styleId="Header">
    <w:name w:val="header"/>
    <w:basedOn w:val="Normal"/>
    <w:link w:val="HeaderChar"/>
    <w:unhideWhenUsed/>
    <w:rsid w:val="00B40AE7"/>
    <w:pPr>
      <w:tabs>
        <w:tab w:val="center" w:pos="4680"/>
        <w:tab w:val="right" w:pos="9360"/>
      </w:tabs>
      <w:spacing w:before="0" w:after="0"/>
    </w:pPr>
  </w:style>
  <w:style w:type="character" w:customStyle="1" w:styleId="HeaderChar">
    <w:name w:val="Header Char"/>
    <w:basedOn w:val="DefaultParagraphFont"/>
    <w:link w:val="Header"/>
    <w:rsid w:val="00B40AE7"/>
    <w:rPr>
      <w:rFonts w:ascii="Times New Roman" w:eastAsia="Times New Roman" w:hAnsi="Times New Roman" w:cs="Times New Roman"/>
      <w:szCs w:val="20"/>
    </w:rPr>
  </w:style>
  <w:style w:type="paragraph" w:styleId="BalloonText">
    <w:name w:val="Balloon Text"/>
    <w:basedOn w:val="Normal"/>
    <w:link w:val="BalloonTextChar"/>
    <w:uiPriority w:val="99"/>
    <w:semiHidden/>
    <w:unhideWhenUsed/>
    <w:rsid w:val="00E03E3B"/>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3E3B"/>
    <w:rPr>
      <w:rFonts w:ascii="Segoe UI" w:eastAsia="Times New Roman" w:hAnsi="Segoe UI" w:cs="Segoe UI"/>
      <w:sz w:val="18"/>
      <w:szCs w:val="18"/>
    </w:rPr>
  </w:style>
  <w:style w:type="character" w:customStyle="1" w:styleId="FooterChar">
    <w:name w:val="Footer Char"/>
    <w:basedOn w:val="DefaultParagraphFont"/>
    <w:link w:val="Footer"/>
    <w:uiPriority w:val="99"/>
    <w:rsid w:val="003C03FE"/>
    <w:rPr>
      <w:rFonts w:ascii="Times New Roman" w:eastAsia="Times New Roman" w:hAnsi="Times New Roman" w:cs="Times New Roman"/>
      <w:sz w:val="18"/>
      <w:szCs w:val="20"/>
    </w:rPr>
  </w:style>
  <w:style w:type="paragraph" w:customStyle="1" w:styleId="resolvesection">
    <w:name w:val="resolvesection"/>
    <w:basedOn w:val="Normal"/>
    <w:rsid w:val="00943DBA"/>
    <w:pPr>
      <w:spacing w:beforeAutospacing="1" w:afterAutospacing="1"/>
      <w:jc w:val="left"/>
    </w:pPr>
    <w:rPr>
      <w:sz w:val="24"/>
      <w:szCs w:val="24"/>
    </w:rPr>
  </w:style>
  <w:style w:type="character" w:customStyle="1" w:styleId="text-lg-bold">
    <w:name w:val="text-lg-bold"/>
    <w:basedOn w:val="DefaultParagraphFont"/>
    <w:rsid w:val="00943DBA"/>
  </w:style>
  <w:style w:type="paragraph" w:customStyle="1" w:styleId="text">
    <w:name w:val="text"/>
    <w:basedOn w:val="Normal"/>
    <w:rsid w:val="00943DBA"/>
    <w:pPr>
      <w:spacing w:beforeAutospacing="1" w:afterAutospacing="1"/>
      <w:jc w:val="left"/>
    </w:pPr>
    <w:rPr>
      <w:sz w:val="24"/>
      <w:szCs w:val="24"/>
    </w:rPr>
  </w:style>
  <w:style w:type="paragraph" w:styleId="ListParagraph">
    <w:name w:val="List Paragraph"/>
    <w:basedOn w:val="Normal"/>
    <w:uiPriority w:val="34"/>
    <w:qFormat/>
    <w:rsid w:val="009C013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915433">
      <w:bodyDiv w:val="1"/>
      <w:marLeft w:val="0"/>
      <w:marRight w:val="0"/>
      <w:marTop w:val="0"/>
      <w:marBottom w:val="0"/>
      <w:divBdr>
        <w:top w:val="none" w:sz="0" w:space="0" w:color="auto"/>
        <w:left w:val="none" w:sz="0" w:space="0" w:color="auto"/>
        <w:bottom w:val="none" w:sz="0" w:space="0" w:color="auto"/>
        <w:right w:val="none" w:sz="0" w:space="0" w:color="auto"/>
      </w:divBdr>
    </w:div>
    <w:div w:id="500587619">
      <w:bodyDiv w:val="1"/>
      <w:marLeft w:val="0"/>
      <w:marRight w:val="0"/>
      <w:marTop w:val="0"/>
      <w:marBottom w:val="0"/>
      <w:divBdr>
        <w:top w:val="none" w:sz="0" w:space="0" w:color="auto"/>
        <w:left w:val="none" w:sz="0" w:space="0" w:color="auto"/>
        <w:bottom w:val="none" w:sz="0" w:space="0" w:color="auto"/>
        <w:right w:val="none" w:sz="0" w:space="0" w:color="auto"/>
      </w:divBdr>
    </w:div>
    <w:div w:id="1023634260">
      <w:bodyDiv w:val="1"/>
      <w:marLeft w:val="0"/>
      <w:marRight w:val="0"/>
      <w:marTop w:val="0"/>
      <w:marBottom w:val="0"/>
      <w:divBdr>
        <w:top w:val="none" w:sz="0" w:space="0" w:color="auto"/>
        <w:left w:val="none" w:sz="0" w:space="0" w:color="auto"/>
        <w:bottom w:val="none" w:sz="0" w:space="0" w:color="auto"/>
        <w:right w:val="none" w:sz="0" w:space="0" w:color="auto"/>
      </w:divBdr>
    </w:div>
    <w:div w:id="1339311039">
      <w:bodyDiv w:val="1"/>
      <w:marLeft w:val="0"/>
      <w:marRight w:val="0"/>
      <w:marTop w:val="0"/>
      <w:marBottom w:val="0"/>
      <w:divBdr>
        <w:top w:val="none" w:sz="0" w:space="0" w:color="auto"/>
        <w:left w:val="none" w:sz="0" w:space="0" w:color="auto"/>
        <w:bottom w:val="none" w:sz="0" w:space="0" w:color="auto"/>
        <w:right w:val="none" w:sz="0" w:space="0" w:color="auto"/>
      </w:divBdr>
    </w:div>
    <w:div w:id="1456680425">
      <w:bodyDiv w:val="1"/>
      <w:marLeft w:val="0"/>
      <w:marRight w:val="0"/>
      <w:marTop w:val="0"/>
      <w:marBottom w:val="0"/>
      <w:divBdr>
        <w:top w:val="none" w:sz="0" w:space="0" w:color="auto"/>
        <w:left w:val="none" w:sz="0" w:space="0" w:color="auto"/>
        <w:bottom w:val="none" w:sz="0" w:space="0" w:color="auto"/>
        <w:right w:val="none" w:sz="0" w:space="0" w:color="auto"/>
      </w:divBdr>
    </w:div>
    <w:div w:id="2035838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438"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C1590EB7-BFC9-48F6-BAC5-9CEC98E6B86E}">
  <we:reference id="17e72518-090e-46ae-8443-1474de79460f" version="3.2.0.6" store="\\sh\apps\BPS\Manifest" storeType="Filesystem"/>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DocumentMetadataXML xmlns="document-metadata-xml">
  <Item xmlns="">
    <ItemId>127166</ItemId>
    <LRId>66115</LRId>
    <LRNumber>128</LRNumber>
    <LDNumber>36</LDNumber>
    <PaperNumber>SP0044</PaperNumber>
    <ItemNumber>1</ItemNumber>
    <Legislature>130</Legislature>
    <LegislatureDescription>130th Legislature</LegislatureDescription>
    <Session>R1</Session>
    <SessionDescription>First Regular Session</SessionDescription>
    <RequestType>Public Law</RequestType>
    <RequestTypeId>1</RequestTypeId>
    <RequestItemTypeCode>O</RequestItemTypeCode>
    <RequestItemType>Original Draft</RequestItemType>
    <IsConfidential>false</IsConfidential>
    <EmergencyFlag>N</EmergencyFlag>
    <StateMandateFlag>N</StateMandateFlag>
    <ResolvePublicLandFlag>N</ResolvePublicLandFlag>
    <BondIssueFlag>N</BondIssueFlag>
    <ConfirmationProcedureFlag>N</ConfirmationProcedureFlag>
    <IsErrorsBill>false</IsErrorsBill>
    <LeadCommitteeName>Agriculture, Conservation and Forestry</LeadCommitteeName>
    <LRTitle>An Act To Amend the Definition of "Timber Harvesting"</LRTitle>
    <ItemTitle>An Act To Amend the Definition of "Timber Harvesting"</ItemTitle>
    <ShortTitle1>AN ACT TO AMEND THE DEFINITION</ShortTitle1>
    <ShortTitle2>OF "TIMBER HARVESTING"</ShortTitle2>
    <JacketLegend>Submitted by the Department of Agriculture, Conservation and Forestry pursuant to Joint Rule 204.</JacketLegend>
    <SponsorFirstName>Jim</SponsorFirstName>
    <SponsorLastName>Dill</SponsorLastName>
    <SponsorChamberPrefix>Sen.</SponsorChamberPrefix>
    <SponsorFrom>Penobscot</SponsorFrom>
    <DraftingCycleCount>1</DraftingCycleCount>
    <LatestDraftingActionId>137</LatestDraftingActionId>
    <LatestDraftingActionDate>2021-01-05T16:58:19</LatestDraftingActionDate>
    <LatestDrafterName>sjohannesman</LatestDrafterName>
    <LatestProoferName>ekeyes</LatestProoferName>
    <LatestTechName>adumont</LatestTechName>
    <CurrentCustodyInitials>FILE</CurrentCustodyInitials>
    <AuthorityForIntroductionCode>DPT</AuthorityForIntroductionCode>
    <AuthorityForIntroductionDescription>Departmental Legislation</AuthorityForIntroductionDescription>
    <HasHouseAdopted>false</HasHouseAdopted>
    <HasSenateAdopted>false</HasSenateAdopted>
    <IsPublished>false</IsPublished>
    <IsChaptered>false</IsChaptered>
    <Chamber>S</Chamber>
    <DistrictChamber>S</DistrictChamber>
    <LatestCheckIn>
      <CheckInXml>
        <ProcessedXmlTypeId>2</ProcessedXmlTypeId>
        <XML>
          <ProcessedXml>
            <CreateUserId>0</CreateUserId>
            <CreateDate>0001-01-01T00:00:00</CreateDate>
            <UpdateUserId xmlns:d2p1="http://www.w3.org/2001/XMLSchema-instance" d2p1:nil="true"/>
            <UpdateDate xmlns:d2p1="http://www.w3.org/2001/XMLSchema-instance" d2p1:nil="true"/>
            <IsActive>true</IsActive>
            <Id>0</Id>
            <RevisionId>0</RevisionId>
            <ProcessedXmlTypeId>CheckIn</ProcessedXmlTypeId>
            <Xml>&lt;?xml version="1.0"?&gt;&lt;ProcessedCheckIn&gt;&lt;OOXML&gt;&amp;lt;?xml version="1.0"?&amp;gt;&amp;lt;pkg:package xmlns:pkg="http://schemas.microsoft.com/office/2006/xmlPackage"&amp;gt;&amp;lt;pkg:part pkg:name="/_rels/.rels" pkg:contentType="application/vnd.openxmlformats-package.relationships+xml" pkg:padding="512"&amp;gt;&amp;lt;pkg:xmlData&amp;gt;&amp;lt;Relationships xmlns="http://schemas.openxmlformats.org/package/2006/relationships"&amp;gt;&amp;lt;Relationship Id="rId1" Type="http://schemas.openxmlformats.org/officeDocument/2006/relationships/officeDocument" Target="word/document.xml" /&amp;gt;&amp;lt;/Relationships&amp;gt;&amp;lt;/pkg:xmlData&amp;gt;&amp;lt;/pkg:part&amp;gt;&amp;lt;pkg:part pkg:name="/word/_rels/document.xml.rels" pkg:contentType="application/vnd.openxmlformats-package.relationships+xml" pkg:padding="256"&amp;gt;&amp;lt;pkg:xmlData&amp;gt;&amp;lt;Relationships xmlns="http://schemas.openxmlformats.org/package/2006/relationships"&amp;gt;&amp;lt;Relationship Id="rId1" Type="http://schemas.openxmlformats.org/officeDocument/2006/relationships/styles" Target="styles.xml" /&amp;gt;&amp;lt;Relationship Id="rId6" Type="http://schemas.openxmlformats.org/officeDocument/2006/relationships/footer" Target="footer1.xml" /&amp;gt;&amp;lt;/Relationships&amp;gt;&amp;lt;/pkg:xmlData&amp;gt;&amp;lt;/pkg:part&amp;gt;&amp;lt;pkg:part pkg:name="/word/document.xml" pkg:contentType="application/vnd.openxmlformats-officedocument.wordprocessingml.document.main+xml"&amp;gt;&amp;lt;pkg:xmlData&amp;gt;&amp;lt;w:document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wp14"&amp;gt;&amp;lt;w:body&amp;gt;&amp;lt;w:p w:rsidR="00345CAD" w:rsidRDefault="00345CAD" w:rsidP="00345CAD"&amp;gt;&amp;lt;w:pPr&amp;gt;&amp;lt;w:ind w:left="360" /&amp;gt;&amp;lt;/w:pPr&amp;gt;&amp;lt;w:bookmarkStart w:id="0" w:name="_ENACTING_CLAUSE__a5d17611_ec61_42e7_b33" /&amp;gt;&amp;lt;w:bookmarkStart w:id="1" w:name="_DOC_BODY__f50513b9_4094_4d6d_b2b6_1c639" /&amp;gt;&amp;lt;w:bookmarkStart w:id="2" w:name="_DOC_BODY_CONTAINER__7034bccc_aabc_49f6_" /&amp;gt;&amp;lt;w:bookmarkStart w:id="3" w:name="_PAGE__1_17fc844e_b424_4d91_8573_f1d5da0" /&amp;gt;&amp;lt;w:bookmarkStart w:id="4" w:name="_PAR__1_490379a7_c0d0_4c74_8ded_54339991" /&amp;gt;&amp;lt;w:bookmarkStart w:id="5" w:name="_LINE__1_df8fd192_9941_46bf_91f9_74b696b" /&amp;gt;&amp;lt;w:r&amp;gt;&amp;lt;w:rPr&amp;gt;&amp;lt;w:b /&amp;gt;&amp;lt;/w:rPr&amp;gt;&amp;lt;w:t&amp;gt;Be it enacted by the People of the State of Maine as follows:&amp;lt;/w:t&amp;gt;&amp;lt;/w:r&amp;gt;&amp;lt;w:bookmarkEnd w:id="5" /&amp;gt;&amp;lt;/w:p&amp;gt;&amp;lt;w:p w:rsidR="00345CAD" w:rsidRDefault="00345CAD" w:rsidP="00345CAD"&amp;gt;&amp;lt;w:pPr&amp;gt;&amp;lt;w:ind w:left="360" w:firstLine="360" /&amp;gt;&amp;lt;/w:pPr&amp;gt;&amp;lt;w:bookmarkStart w:id="6" w:name="_BILL_SECTION_HEADER__b327ace5_f62b_4350" /&amp;gt;&amp;lt;w:bookmarkStart w:id="7" w:name="_BILL_SECTION__49da7f47_3440_4b45_8662_7" /&amp;gt;&amp;lt;w:bookmarkStart w:id="8" w:name="_DOC_BODY_CONTENT__09530ed4_bad4_4f4b_a0" /&amp;gt;&amp;lt;w:bookmarkStart w:id="9" w:name="_PAR__2_ea3f308c_87e8_4622_82a4_7666c788" /&amp;gt;&amp;lt;w:bookmarkStart w:id="10" w:name="_LINE__2_e1ad84e0_b3ff_49fa_975c_7df23d9" /&amp;gt;&amp;lt;w:bookmarkEnd w:id="0" /&amp;gt;&amp;lt;w:bookmarkEnd w:id="4" /&amp;gt;&amp;lt;w:r&amp;gt;&amp;lt;w:rPr&amp;gt;&amp;lt;w:b /&amp;gt;&amp;lt;w:sz w:val="24" /&amp;gt;&amp;lt;/w:rPr&amp;gt;&amp;lt;w:t xml:space="preserve"&amp;gt;Sec. &amp;lt;/w:t&amp;gt;&amp;lt;/w:r&amp;gt;&amp;lt;w:bookmarkStart w:id="11" w:name="_BILL_SECTION_NUMBER__3e86c711_3118_4b86" /&amp;gt;&amp;lt;w:r&amp;gt;&amp;lt;w:rPr&amp;gt;&amp;lt;w:b /&amp;gt;&amp;lt;w:sz w:val="24" /&amp;gt;&amp;lt;/w:rPr&amp;gt;&amp;lt;w:t&amp;gt;1&amp;lt;/w:t&amp;gt;&amp;lt;/w:r&amp;gt;&amp;lt;w:bookmarkEnd w:id="11" /&amp;gt;&amp;lt;w:r&amp;gt;&amp;lt;w:rPr&amp;gt;&amp;lt;w:b /&amp;gt;&amp;lt;w:sz w:val="24" /&amp;gt;&amp;lt;/w:rPr&amp;gt;&amp;lt;w:t&amp;gt;.  12 MRSA §8868, sub-§4,&amp;lt;/w:t&amp;gt;&amp;lt;/w:r&amp;gt;&amp;lt;w:r&amp;gt;&amp;lt;w:t xml:space="preserve"&amp;gt; as amended by PL 1997, c. 720, §6, is further &amp;lt;/w:t&amp;gt;&amp;lt;/w:r&amp;gt;&amp;lt;w:bookmarkStart w:id="12" w:name="_LINE__3_822440aa_43e4_4666_adfd_6c8459b" /&amp;gt;&amp;lt;w:bookmarkEnd w:id="10" /&amp;gt;&amp;lt;w:r&amp;gt;&amp;lt;w:t&amp;gt;amended to read:&amp;lt;/w:t&amp;gt;&amp;lt;/w:r&amp;gt;&amp;lt;w:bookmarkEnd w:id="12" /&amp;gt;&amp;lt;/w:p&amp;gt;&amp;lt;w:p w:rsidR="00345CAD" w:rsidRDefault="00345CAD" w:rsidP="00345CAD"&amp;gt;&amp;lt;w:pPr&amp;gt;&amp;lt;w:ind w:left="360" w:firstLine="360" /&amp;gt;&amp;lt;/w:pPr&amp;gt;&amp;lt;w:bookmarkStart w:id="13" w:name="_STATUTE_NUMBER__7fd13892_448a_4f3e_8e60" /&amp;gt;&amp;lt;w:bookmarkStart w:id="14" w:name="_STATUTE_SS__bed26e50_6878_4346_826b_608" /&amp;gt;&amp;lt;w:bookmarkStart w:id="15" w:name="_PAR__3_b0b44236_d63b_4020_873f_463227a1" /&amp;gt;&amp;lt;w:bookmarkStart w:id="16" w:name="_LINE__4_dfd1c2b1_4198_48b3_8c60_69d8c4e" /&amp;gt;&amp;lt;w:bookmarkEnd w:id="6" /&amp;gt;&amp;lt;w:bookmarkEnd w:id="9" /&amp;gt;&amp;lt;w:r&amp;gt;&amp;lt;w:rPr&amp;gt;&amp;lt;w:b /&amp;gt;&amp;lt;/w:rPr&amp;gt;&amp;lt;w:t&amp;gt;4&amp;lt;/w:t&amp;gt;&amp;lt;/w:r&amp;gt;&amp;lt;w:bookmarkEnd w:id="13" /&amp;gt;&amp;lt;w:r&amp;gt;&amp;lt;w:rPr&amp;gt;&amp;lt;w:b /&amp;gt;&amp;lt;/w:rPr&amp;gt;&amp;lt;w:t xml:space="preserve"&amp;gt;.  &amp;lt;/w:t&amp;gt;&amp;lt;/w:r&amp;gt;&amp;lt;w:bookmarkStart w:id="17" w:name="_STATUTE_HEADNOTE__ab7ec2c3_fc6b_4f1e_91" /&amp;gt;&amp;lt;w:r&amp;gt;&amp;lt;w:rPr&amp;gt;&amp;lt;w:b /&amp;gt;&amp;lt;/w:rPr&amp;gt;&amp;lt;w:t&amp;gt;Timber harvesting.&amp;lt;/w:t&amp;gt;&amp;lt;/w:r&amp;gt;&amp;lt;w:bookmarkEnd w:id="17" /&amp;gt;&amp;lt;w:r&amp;gt;&amp;lt;w:rPr&amp;gt;&amp;lt;w:b /&amp;gt;&amp;lt;/w:rPr&amp;gt;&amp;lt;w:t xml:space="preserve"&amp;gt; &amp;lt;/w:t&amp;gt;&amp;lt;/w:r&amp;gt;&amp;lt;w:bookmarkStart w:id="18" w:name="_STATUTE_CONTENT__abedb261_4e18_4b4f_a51" /&amp;gt;&amp;lt;w:r&amp;gt;&amp;lt;w:t xml:space="preserve"&amp;gt; "Timber harvesting" means the cutting or removal of&amp;lt;/w:t&amp;gt;&amp;lt;/w:r&amp;gt;&amp;lt;w:bookmarkStart w:id="19" w:name="_PROCESSED_CHANGE__b544b587_d7b8_4d9d_ab" /&amp;gt;&amp;lt;w:r&amp;gt;&amp;lt;w:t xml:space="preserve"&amp;gt; &amp;lt;/w:t&amp;gt;&amp;lt;/w:r&amp;gt;&amp;lt;w:del w:id="20" w:author="BPS" w:date="2020-11-04T15:12:00Z"&amp;gt;&amp;lt;w:r w:rsidDel="001404D6"&amp;gt;&amp;lt;w:delText xml:space="preserve"&amp;gt;timber &amp;lt;/w:delText&amp;gt;&amp;lt;/w:r&amp;gt;&amp;lt;w:bookmarkStart w:id="21" w:name="_LINE__5_d17af98f_eca4_4bf8_9e1e_79eabc9" /&amp;gt;&amp;lt;w:bookmarkEnd w:id="16" /&amp;gt;&amp;lt;w:r w:rsidDel="001404D6"&amp;gt;&amp;lt;w:delText&amp;gt;for the primary purpose of selling or processing forest products&amp;lt;/w:delText&amp;gt;&amp;lt;/w:r&amp;gt;&amp;lt;/w:del&amp;gt;&amp;lt;w:bookmarkStart w:id="22" w:name="_PROCESSED_CHANGE__6d66ad0d_9e7b_4ece_8c" /&amp;gt;&amp;lt;w:bookmarkEnd w:id="19" /&amp;gt;&amp;lt;w:r&amp;gt;&amp;lt;w:t xml:space="preserve"&amp;gt; &amp;lt;/w:t&amp;gt;&amp;lt;/w:r&amp;gt;&amp;lt;w:ins w:id="23" w:author="BPS" w:date="2020-11-04T15:12:00Z"&amp;gt;&amp;lt;w:r&amp;gt;&amp;lt;w:t xml:space="preserve"&amp;gt;trees or forest products &amp;lt;/w:t&amp;gt;&amp;lt;/w:r&amp;gt;&amp;lt;/w:ins&amp;gt;&amp;lt;w:ins w:id="24" w:author="BPS" w:date="2020-11-06T11:13:00Z"&amp;gt;&amp;lt;w:r&amp;gt;&amp;lt;w:t xml:space="preserve"&amp;gt;that &amp;lt;/w:t&amp;gt;&amp;lt;/w:r&amp;gt;&amp;lt;w:bookmarkStart w:id="25" w:name="_LINE__6_5c5f70f9_f7da_4e3e_ad1e_cb5db15" /&amp;gt;&amp;lt;w:bookmarkEnd w:id="21" /&amp;gt;&amp;lt;w:r&amp;gt;&amp;lt;w:t xml:space="preserve"&amp;gt;when &amp;lt;/w:t&amp;gt;&amp;lt;/w:r&amp;gt;&amp;lt;/w:ins&amp;gt;&amp;lt;w:ins w:id="26" w:author="BPS" w:date="2020-11-04T15:12:00Z"&amp;gt;&amp;lt;w:r&amp;gt;&amp;lt;w:t&amp;gt;cut or removed are transport&amp;lt;/w:t&amp;gt;&amp;lt;/w:r&amp;gt;&amp;lt;/w:ins&amp;gt;&amp;lt;w:ins w:id="27" w:author="BPS" w:date="2020-11-04T15:13:00Z"&amp;gt;&amp;lt;w:r&amp;gt;&amp;lt;w:t&amp;gt;ed to a roundwood processing operation&amp;lt;/w:t&amp;gt;&amp;lt;/w:r&amp;gt;&amp;lt;/w:ins&amp;gt;&amp;lt;w:ins w:id="28" w:author="BPS" w:date="2020-11-06T11:13:00Z"&amp;gt;&amp;lt;w:r&amp;gt;&amp;lt;w:t xml:space="preserve"&amp;gt;, as defined in &amp;lt;/w:t&amp;gt;&amp;lt;/w:r&amp;gt;&amp;lt;w:bookmarkStart w:id="29" w:name="_LINE__7_a535dfda_4a10_44a2_a459_835b0a2" /&amp;gt;&amp;lt;w:bookmarkEnd w:id="25" /&amp;gt;&amp;lt;w:r&amp;gt;&amp;lt;w:t&amp;gt;section 8881, subsection 10&amp;lt;/w:t&amp;gt;&amp;lt;/w:r&amp;gt;&amp;lt;/w:ins&amp;gt;&amp;lt;w:bookmarkEnd w:id="22" /&amp;gt;&amp;lt;w:r&amp;gt;&amp;lt;w:t&amp;gt;.&amp;lt;/w:t&amp;gt;&amp;lt;/w:r&amp;gt;&amp;lt;w:bookmarkEnd w:id="18" /&amp;gt;&amp;lt;w:bookmarkEnd w:id="29" /&amp;gt;&amp;lt;/w:p&amp;gt;&amp;lt;w:p w:rsidR="00345CAD" w:rsidRDefault="00345CAD" w:rsidP="00345CAD"&amp;gt;&amp;lt;w:pPr&amp;gt;&amp;lt;w:ind w:left="360" w:firstLine="360" /&amp;gt;&amp;lt;/w:pPr&amp;gt;&amp;lt;w:bookmarkStart w:id="30" w:name="_BILL_SECTION_HEADER__78da9601_512c_49df" /&amp;gt;&amp;lt;w:bookmarkStart w:id="31" w:name="_BILL_SECTION__8761fb0f_16f0_4f43_a642_8" /&amp;gt;&amp;lt;w:bookmarkStart w:id="32" w:name="_PAR__4_13c8ce5c_d69e_42fb_86e1_39fcd42e" /&amp;gt;&amp;lt;w:bookmarkStart w:id="33" w:name="_LINE__8_c305c780_752b_4f43_b168_c3d9c34" /&amp;gt;&amp;lt;w:bookmarkEnd w:id="7" /&amp;gt;&amp;lt;w:bookmarkEnd w:id="14" /&amp;gt;&amp;lt;w:bookmarkEnd w:id="15" /&amp;gt;&amp;lt;w:r&amp;gt;&amp;lt;w:rPr&amp;gt;&amp;lt;w:b /&amp;gt;&amp;lt;w:sz w:val="24" /&amp;gt;&amp;lt;/w:rPr&amp;gt;&amp;lt;w:t xml:space="preserve"&amp;gt;Sec. &amp;lt;/w:t&amp;gt;&amp;lt;/w:r&amp;gt;&amp;lt;w:bookmarkStart w:id="34" w:name="_BILL_SECTION_NUMBER__eb591e45_af66_4402" /&amp;gt;&amp;lt;w:r&amp;gt;&amp;lt;w:rPr&amp;gt;&amp;lt;w:b /&amp;gt;&amp;lt;w:sz w:val="24" /&amp;gt;&amp;lt;/w:rPr&amp;gt;&amp;lt;w:t&amp;gt;2&amp;lt;/w:t&amp;gt;&amp;lt;/w:r&amp;gt;&amp;lt;w:bookmarkEnd w:id="34" /&amp;gt;&amp;lt;w:r&amp;gt;&amp;lt;w:rPr&amp;gt;&amp;lt;w:b /&amp;gt;&amp;lt;w:sz w:val="24" /&amp;gt;&amp;lt;/w:rPr&amp;gt;&amp;lt;w:t&amp;gt;.  12 MRSA §8881, sub-§3,&amp;lt;/w:t&amp;gt;&amp;lt;/w:r&amp;gt;&amp;lt;w:r&amp;gt;&amp;lt;w:t xml:space="preserve"&amp;gt; as enacted by PL 1989, c. 555, §12 and affected &amp;lt;/w:t&amp;gt;&amp;lt;/w:r&amp;gt;&amp;lt;w:bookmarkStart w:id="35" w:name="_LINE__9_136ab84f_76eb_4d39_816e_4de795f" /&amp;gt;&amp;lt;w:bookmarkEnd w:id="33" /&amp;gt;&amp;lt;w:r&amp;gt;&amp;lt;w:t&amp;gt;by c. 600, Pt. B, §11, is amended to read:&amp;lt;/w:t&amp;gt;&amp;lt;/w:r&amp;gt;&amp;lt;w:bookmarkEnd w:id="35" /&amp;gt;&amp;lt;/w:p&amp;gt;&amp;lt;w:p w:rsidR="00345CAD" w:rsidRDefault="00345CAD" w:rsidP="00345CAD"&amp;gt;&amp;lt;w:pPr&amp;gt;&amp;lt;w:ind w:left="360" w:firstLine="360" /&amp;gt;&amp;lt;/w:pPr&amp;gt;&amp;lt;w:bookmarkStart w:id="36" w:name="_STATUTE_NUMBER__c9854bd7_7dbd_4bec_88ed" /&amp;gt;&amp;lt;w:bookmarkStart w:id="37" w:name="_STATUTE_SS__a76638a5_3a2c_4df0_bde1_a05" /&amp;gt;&amp;lt;w:bookmarkStart w:id="38" w:name="_PAR__5_6de05145_24ed_4065_b086_47a80fae" /&amp;gt;&amp;lt;w:bookmarkStart w:id="39" w:name="_LINE__10_68ba624f_294a_4914_8afb_45bae6" /&amp;gt;&amp;lt;w:bookmarkEnd w:id="30" /&amp;gt;&amp;lt;w:bookmarkEnd w:id="32" /&amp;gt;&amp;lt;w:r&amp;gt;&amp;lt;w:rPr&amp;gt;&amp;lt;w:b /&amp;gt;&amp;lt;/w:rPr&amp;gt;&amp;lt;w:t&amp;gt;3&amp;lt;/w:t&amp;gt;&amp;lt;/w:r&amp;gt;&amp;lt;w:bookmarkEnd w:id="36" /&amp;gt;&amp;lt;w:r&amp;gt;&amp;lt;w:rPr&amp;gt;&amp;lt;w:b /&amp;gt;&amp;lt;/w:rPr&amp;gt;&amp;lt;w:t xml:space="preserve"&amp;gt;.  &amp;lt;/w:t&amp;gt;&amp;lt;/w:r&amp;gt;&amp;lt;w:bookmarkStart w:id="40" w:name="_STATUTE_HEADNOTE__5354da5b_ad57_4a11_b4" /&amp;gt;&amp;lt;w:r&amp;gt;&amp;lt;w:rPr&amp;gt;&amp;lt;w:b /&amp;gt;&amp;lt;/w:rPr&amp;gt;&amp;lt;w:t&amp;gt;Forest products.&amp;lt;/w:t&amp;gt;&amp;lt;/w:r&amp;gt;&amp;lt;w:bookmarkEnd w:id="40" /&amp;gt;&amp;lt;w:r&amp;gt;&amp;lt;w:rPr&amp;gt;&amp;lt;w:b /&amp;gt;&amp;lt;/w:rPr&amp;gt;&amp;lt;w:t xml:space="preserve"&amp;gt; &amp;lt;/w:t&amp;gt;&amp;lt;/w:r&amp;gt;&amp;lt;w:bookmarkStart w:id="41" w:name="_STATUTE_CONTENT__b7c9a494_9ad2_4b30_883" /&amp;gt;&amp;lt;w:r&amp;gt;&amp;lt;w:t xml:space="preserve"&amp;gt; "Forest products" means logs, pulpwood, veneer, bolt wood, &amp;lt;/w:t&amp;gt;&amp;lt;/w:r&amp;gt;&amp;lt;w:bookmarkStart w:id="42" w:name="_LINE__11_9c5f00b1_9114_43ba_a302_6f4df8" /&amp;gt;&amp;lt;w:bookmarkEnd w:id="39" /&amp;gt;&amp;lt;w:r&amp;gt;&amp;lt;w:t&amp;gt;wood chips, stud wood, poles, pilings, biomass fuel wood, fuel wood&amp;lt;/w:t&amp;gt;&amp;lt;/w:r&amp;gt;&amp;lt;w:bookmarkStart w:id="43" w:name="_PROCESSED_CHANGE__f7ec5013_412d_469d_84" /&amp;gt;&amp;lt;w:ins w:id="44" w:author="BPS" w:date="2020-11-04T15:16:00Z"&amp;gt;&amp;lt;w:r&amp;gt;&amp;lt;w:t&amp;gt;, bark&amp;lt;/w:t&amp;gt;&amp;lt;/w:r&amp;gt;&amp;lt;/w:ins&amp;gt;&amp;lt;w:bookmarkEnd w:id="43" /&amp;gt;&amp;lt;w:r&amp;gt;&amp;lt;w:t xml:space="preserve"&amp;gt; or other &amp;lt;/w:t&amp;gt;&amp;lt;/w:r&amp;gt;&amp;lt;w:bookmarkStart w:id="45" w:name="_LINE__12_b4cc6830_001f_4845_8d13_d74497" /&amp;gt;&amp;lt;w:bookmarkEnd w:id="42" /&amp;gt;&amp;lt;w:r&amp;gt;&amp;lt;w:t xml:space="preserve"&amp;gt;products commonly known as forest products, but does not include Christmas trees, maple &amp;lt;/w:t&amp;gt;&amp;lt;/w:r&amp;gt;&amp;lt;w:bookmarkStart w:id="46" w:name="_LINE__13_c508ab65_9bcc_4f79_b865_d70d80" /&amp;gt;&amp;lt;w:bookmarkEnd w:id="45" /&amp;gt;&amp;lt;w:r&amp;gt;&amp;lt;w:t xml:space="preserve"&amp;gt;syrup, nursery products used for ornamental purposes, wreaths, bough material, cones or &amp;lt;/w:t&amp;gt;&amp;lt;/w:r&amp;gt;&amp;lt;w:bookmarkStart w:id="47" w:name="_LINE__14_554936a5_adb2_4700_984b_796c06" /&amp;gt;&amp;lt;w:bookmarkEnd w:id="46" /&amp;gt;&amp;lt;w:r&amp;gt;&amp;lt;w:t&amp;gt;other seed crops.&amp;lt;/w:t&amp;gt;&amp;lt;/w:r&amp;gt;&amp;lt;w:bookmarkEnd w:id="41" /&amp;gt;&amp;lt;w:bookmarkEnd w:id="47" /&amp;gt;&amp;lt;/w:p&amp;gt;&amp;lt;w:p w:rsidR="00345CAD" w:rsidRDefault="00345CAD" w:rsidP="00345CAD"&amp;gt;&amp;lt;w:pPr&amp;gt;&amp;lt;w:ind w:left="360" w:firstLine="360" /&amp;gt;&amp;lt;/w:pPr&amp;gt;&amp;lt;w:bookmarkStart w:id="48" w:name="_BILL_SECTION_HEADER__30077312_b8a5_4350" /&amp;gt;&amp;lt;w:bookmarkStart w:id="49" w:name="_BILL_SECTION__e5cd210b_8efc_4227_9fea_5" /&amp;gt;&amp;lt;w:bookmarkStart w:id="50" w:name="_PAR__6_75793722_de45_46e4_9c47_53ae31d0" /&amp;gt;&amp;lt;w:bookmarkStart w:id="51" w:name="_LINE__15_f9a52f65_68d6_4dc2_985b_92c125" /&amp;gt;&amp;lt;w:bookmarkEnd w:id="31" /&amp;gt;&amp;lt;w:bookmarkEnd w:id="37" /&amp;gt;&amp;lt;w:bookmarkEnd w:id="38" /&amp;gt;&amp;lt;w:r&amp;gt;&amp;lt;w:rPr&amp;gt;&amp;lt;w:b /&amp;gt;&amp;lt;w:sz w:val="24" /&amp;gt;&amp;lt;/w:rPr&amp;gt;&amp;lt;w:t xml:space="preserve"&amp;gt;Sec. &amp;lt;/w:t&amp;gt;&amp;lt;/w:r&amp;gt;&amp;lt;w:bookmarkStart w:id="52" w:name="_BILL_SECTION_NUMBER__75a9b554_00ef_44ea" /&amp;gt;&amp;lt;w:r&amp;gt;&amp;lt;w:rPr&amp;gt;&amp;lt;w:b /&amp;gt;&amp;lt;w:sz w:val="24" /&amp;gt;&amp;lt;/w:rPr&amp;gt;&amp;lt;w:t&amp;gt;3&amp;lt;/w:t&amp;gt;&amp;lt;/w:r&amp;gt;&amp;lt;w:bookmarkEnd w:id="52" /&amp;gt;&amp;lt;w:r&amp;gt;&amp;lt;w:rPr&amp;gt;&amp;lt;w:b /&amp;gt;&amp;lt;w:sz w:val="24" /&amp;gt;&amp;lt;/w:rPr&amp;gt;&amp;lt;w:t&amp;gt;.  12 MRSA §8881, sub-§10,&amp;lt;/w:t&amp;gt;&amp;lt;/w:r&amp;gt;&amp;lt;w:r&amp;gt;&amp;lt;w:t xml:space="preserve"&amp;gt; as enacted by PL 1989, c. 555, §12 and affected &amp;lt;/w:t&amp;gt;&amp;lt;/w:r&amp;gt;&amp;lt;w:bookmarkStart w:id="53" w:name="_LINE__16_7b81b794_9b1b_4594_94fb_628a6d" /&amp;gt;&amp;lt;w:bookmarkEnd w:id="51" /&amp;gt;&amp;lt;w:r&amp;gt;&amp;lt;w:t&amp;gt;by c. 600, Pt. B, §11, is amended to read:&amp;lt;/w:t&amp;gt;&amp;lt;/w:r&amp;gt;&amp;lt;w:bookmarkEnd w:id="53" /&amp;gt;&amp;lt;/w:p&amp;gt;&amp;lt;w:p w:rsidR="00345CAD" w:rsidRDefault="00345CAD" w:rsidP="00345CAD"&amp;gt;&amp;lt;w:pPr&amp;gt;&amp;lt;w:ind w:left="360" w:firstLine="360" /&amp;gt;&amp;lt;/w:pPr&amp;gt;&amp;lt;w:bookmarkStart w:id="54" w:name="_STATUTE_NUMBER__796ddc0b_8ff5_47a4_8dc7" /&amp;gt;&amp;lt;w:bookmarkStart w:id="55" w:name="_STATUTE_SS__74ec18bb_30b9_4565_87b3_9bf" /&amp;gt;&amp;lt;w:bookmarkStart w:id="56" w:name="_PAR__7_d931ecb8_e58e_42c0_9ebc_95e4d983" /&amp;gt;&amp;lt;w:bookmarkStart w:id="57" w:name="_LINE__17_2fbb032f_b214_4a40_9772_a000f9" /&amp;gt;&amp;lt;w:bookmarkEnd w:id="48" /&amp;gt;&amp;lt;w:bookmarkEnd w:id="50" /&amp;gt;&amp;lt;w:r&amp;gt;&amp;lt;w:rPr&amp;gt;&amp;lt;w:b /&amp;gt;&amp;lt;/w:rPr&amp;gt;&amp;lt;w:t&amp;gt;10&amp;lt;/w:t&amp;gt;&amp;lt;/w:r&amp;gt;&amp;lt;w:bookmarkEnd w:id="54" /&amp;gt;&amp;lt;w:r&amp;gt;&amp;lt;w:rPr&amp;gt;&amp;lt;w:b /&amp;gt;&amp;lt;/w:rPr&amp;gt;&amp;lt;w:t xml:space="preserve"&amp;gt;.  &amp;lt;/w:t&amp;gt;&amp;lt;/w:r&amp;gt;&amp;lt;w:bookmarkStart w:id="58" w:name="_STATUTE_HEADNOTE__1643ccf1_fe2c_4164_89" /&amp;gt;&amp;lt;w:r&amp;gt;&amp;lt;w:rPr&amp;gt;&amp;lt;w:b /&amp;gt;&amp;lt;/w:rPr&amp;gt;&amp;lt;w:t&amp;gt;Roundwood processing operation.&amp;lt;/w:t&amp;gt;&amp;lt;/w:r&amp;gt;&amp;lt;w:bookmarkEnd w:id="58" /&amp;gt;&amp;lt;w:r&amp;gt;&amp;lt;w:rPr&amp;gt;&amp;lt;w:b /&amp;gt;&amp;lt;/w:rPr&amp;gt;&amp;lt;w:t xml:space="preserve"&amp;gt; &amp;lt;/w:t&amp;gt;&amp;lt;/w:r&amp;gt;&amp;lt;w:bookmarkStart w:id="59" w:name="_STATUTE_CONTENT__59bbc697_3400_44eb_a2c" /&amp;gt;&amp;lt;w:r&amp;gt;&amp;lt;w:t xml:space="preserve"&amp;gt; "Roundwood processing operation" means &amp;lt;/w:t&amp;gt;&amp;lt;/w:r&amp;gt;&amp;lt;w:bookmarkStart w:id="60" w:name="_LINE__18_ecbb1ca0_c664_4ff1_8abf_d81d05" /&amp;gt;&amp;lt;w:bookmarkEnd w:id="57" /&amp;gt;&amp;lt;w:r&amp;gt;&amp;lt;w:t xml:space="preserve"&amp;gt;sawmills; bolter mills; shingle mills; veneer mills; fence pole and piling making operations; &amp;lt;/w:t&amp;gt;&amp;lt;/w:r&amp;gt;&amp;lt;w:bookmarkStart w:id="61" w:name="_LINE__19_905b4ec1_1d2b_4614_bd1b_3204ca" /&amp;gt;&amp;lt;w:bookmarkEnd w:id="60" /&amp;gt;&amp;lt;w:r&amp;gt;&amp;lt;w:t xml:space="preserve"&amp;gt;pulp and paper mills; wafer board, particle board and plywood mills; whole tree chippers; &amp;lt;/w:t&amp;gt;&amp;lt;/w:r&amp;gt;&amp;lt;w:bookmarkStart w:id="62" w:name="_LINE__20_7b6a9409_17af_4fe7_bab8_947190" /&amp;gt;&amp;lt;w:bookmarkEnd w:id="61" /&amp;gt;&amp;lt;w:r&amp;gt;&amp;lt;w:t xml:space="preserve"&amp;gt;commercial fuel wood processors; &amp;lt;/w:t&amp;gt;&amp;lt;/w:r&amp;gt;&amp;lt;w:bookmarkStart w:id="63" w:name="_PROCESSED_CHANGE__483cad6e_7dd4_4bcc_aa" /&amp;gt;&amp;lt;w:del w:id="64" w:author="BPS" w:date="2020-11-04T15:18:00Z"&amp;gt;&amp;lt;w:r w:rsidDel="001404D6"&amp;gt;&amp;lt;w:delText&amp;gt;and&amp;lt;/w:delText&amp;gt;&amp;lt;/w:r&amp;gt;&amp;lt;/w:del&amp;gt;&amp;lt;w:r&amp;gt;&amp;lt;w:t xml:space="preserve"&amp;gt; &amp;lt;/w:t&amp;gt;&amp;lt;/w:r&amp;gt;&amp;lt;w:bookmarkStart w:id="65" w:name="_PROCESSED_CHANGE__75f01a08_84ab_41c0_aa" /&amp;gt;&amp;lt;w:bookmarkEnd w:id="63" /&amp;gt;&amp;lt;w:ins w:id="66" w:author="BPS" w:date="2020-11-04T15:18:00Z"&amp;gt;&amp;lt;w:r&amp;gt;&amp;lt;w:t&amp;gt;bark processors;&amp;lt;/w:t&amp;gt;&amp;lt;/w:r&amp;gt;&amp;lt;/w:ins&amp;gt;&amp;lt;w:r&amp;gt;&amp;lt;w:t xml:space="preserve"&amp;gt; &amp;lt;/w:t&amp;gt;&amp;lt;/w:r&amp;gt;&amp;lt;w:bookmarkEnd w:id="65" /&amp;gt;&amp;lt;w:r&amp;gt;&amp;lt;w:t xml:space="preserve"&amp;gt;custom processing mills of these &amp;lt;/w:t&amp;gt;&amp;lt;/w:r&amp;gt;&amp;lt;w:bookmarkStart w:id="67" w:name="_LINE__21_28d22c19_49aa_4af9_8a87_640b1e" /&amp;gt;&amp;lt;w:bookmarkEnd w:id="62" /&amp;gt;&amp;lt;w:r&amp;gt;&amp;lt;w:t&amp;gt;products&amp;lt;/w:t&amp;gt;&amp;lt;/w:r&amp;gt;&amp;lt;w:bookmarkStart w:id="68" w:name="_PROCESSED_CHANGE__f0732100_1770_4f01_98" /&amp;gt;&amp;lt;w:ins w:id="69" w:author="BPS" w:date="2020-11-04T15:19:00Z"&amp;gt;&amp;lt;w:r&amp;gt;&amp;lt;w:t xml:space="preserve"&amp;gt;; and log yards established to accumulate logs awaiting shipment to these &amp;lt;/w:t&amp;gt;&amp;lt;/w:r&amp;gt;&amp;lt;w:bookmarkStart w:id="70" w:name="_LINE__22_e3945efd_e9a3_4641_86f3_20efa2" /&amp;gt;&amp;lt;w:bookmarkEnd w:id="67" /&amp;gt;&amp;lt;w:r&amp;gt;&amp;lt;w:t&amp;gt;operations&amp;lt;/w:t&amp;gt;&amp;lt;/w:r&amp;gt;&amp;lt;/w:ins&amp;gt;&amp;lt;w:bookmarkEnd w:id="68" /&amp;gt;&amp;lt;w:r&amp;gt;&amp;lt;w:t&amp;gt;.&amp;lt;/w:t&amp;gt;&amp;lt;/w:r&amp;gt;&amp;lt;w:bookmarkEnd w:id="59" /&amp;gt;&amp;lt;w:bookmarkEnd w:id="70" /&amp;gt;&amp;lt;/w:p&amp;gt;&amp;lt;w:p w:rsidR="00345CAD" w:rsidRDefault="00345CAD" w:rsidP="00345CAD"&amp;gt;&amp;lt;w:pPr&amp;gt;&amp;lt;w:ind w:left="360" w:firstLine="360" /&amp;gt;&amp;lt;/w:pPr&amp;gt;&amp;lt;w:bookmarkStart w:id="71" w:name="_BILL_SECTION_HEADER__78923708_c269_4563" /&amp;gt;&amp;lt;w:bookmarkStart w:id="72" w:name="_BILL_SECTION__225d7b72_c319_4b39_8291_a" /&amp;gt;&amp;lt;w:bookmarkStart w:id="73" w:name="_PAR__8_25d4451d_5a77_45b1_b573_1e677720" /&amp;gt;&amp;lt;w:bookmarkStart w:id="74" w:name="_LINE__23_a2ff5e73_f8ea_42c6_a782_517f48" /&amp;gt;&amp;lt;w:bookmarkEnd w:id="49" /&amp;gt;&amp;lt;w:bookmarkEnd w:id="55" /&amp;gt;&amp;lt;w:bookmarkEnd w:id="56" /&amp;gt;&amp;lt;w:r&amp;gt;&amp;lt;w:rPr&amp;gt;&amp;lt;w:b /&amp;gt;&amp;lt;w:sz w:val="24" /&amp;gt;&amp;lt;/w:rPr&amp;gt;&amp;lt;w:t xml:space="preserve"&amp;gt;Sec. &amp;lt;/w:t&amp;gt;&amp;lt;/w:r&amp;gt;&amp;lt;w:bookmarkStart w:id="75" w:name="_BILL_SECTION_NUMBER__00461ded_f34c_4892" /&amp;gt;&amp;lt;w:r&amp;gt;&amp;lt;w:rPr&amp;gt;&amp;lt;w:b /&amp;gt;&amp;lt;w:sz w:val="24" /&amp;gt;&amp;lt;/w:rPr&amp;gt;&amp;lt;w:t&amp;gt;4&amp;lt;/w:t&amp;gt;&amp;lt;/w:r&amp;gt;&amp;lt;w:bookmarkEnd w:id="75" /&amp;gt;&amp;lt;w:r&amp;gt;&amp;lt;w:rPr&amp;gt;&amp;lt;w:b /&amp;gt;&amp;lt;w:sz w:val="24" /&amp;gt;&amp;lt;/w:rPr&amp;gt;&amp;lt;w:t&amp;gt;.  17 MRSA §2511, sub-§1, ¶E,&amp;lt;/w:t&amp;gt;&amp;lt;/w:r&amp;gt;&amp;lt;w:r&amp;gt;&amp;lt;w:t xml:space="preserve"&amp;gt; as enacted by PL 2003, c. 550, §1, is &amp;lt;/w:t&amp;gt;&amp;lt;/w:r&amp;gt;&amp;lt;w:bookmarkStart w:id="76" w:name="_LINE__24_f3c45d64_6d4f_48e7_8b89_508375" /&amp;gt;&amp;lt;w:bookmarkEnd w:id="74" /&amp;gt;&amp;lt;w:r&amp;gt;&amp;lt;w:t&amp;gt;amended to read:&amp;lt;/w:t&amp;gt;&amp;lt;/w:r&amp;gt;&amp;lt;w:bookmarkEnd w:id="76" /&amp;gt;&amp;lt;/w:p&amp;gt;&amp;lt;w:p w:rsidR="00345CAD" w:rsidRDefault="00345CAD" w:rsidP="00345CAD"&amp;gt;&amp;lt;w:pPr&amp;gt;&amp;lt;w:ind w:left="720" /&amp;gt;&amp;lt;/w:pPr&amp;gt;&amp;lt;w:bookmarkStart w:id="77" w:name="_STATUTE_NUMBER__7ce22463_a302_430c_9314" /&amp;gt;&amp;lt;w:bookmarkStart w:id="78" w:name="_STATUTE_P__14426430_0215_41a2_9b28_9e80" /&amp;gt;&amp;lt;w:bookmarkStart w:id="79" w:name="_PAR__9_6adcf2c7_c7ee_4b70_a8b1_93c772ee" /&amp;gt;&amp;lt;w:bookmarkStart w:id="80" w:name="_LINE__25_5fcdf149_046a_4230_af0e_e98e98" /&amp;gt;&amp;lt;w:bookmarkEnd w:id="71" /&amp;gt;&amp;lt;w:bookmarkEnd w:id="73" /&amp;gt;&amp;lt;w:r&amp;gt;&amp;lt;w:t&amp;gt;E&amp;lt;/w:t&amp;gt;&amp;lt;/w:r&amp;gt;&amp;lt;w:bookmarkEnd w:id="77" /&amp;gt;&amp;lt;w:r&amp;gt;&amp;lt;w:t xml:space="preserve"&amp;gt;.  &amp;lt;/w:t&amp;gt;&amp;lt;/w:r&amp;gt;&amp;lt;w:bookmarkStart w:id="81" w:name="_STATUTE_CONTENT__94a6b60b_41ae_45ab_871" /&amp;gt;&amp;lt;w:r&amp;gt;&amp;lt;w:t&amp;gt;"Timber harvesting"&amp;lt;/w:t&amp;gt;&amp;lt;/w:r&amp;gt;&amp;lt;w:bookmarkStart w:id="82" w:name="_PROCESSED_CHANGE__02ec364f_eaab_4ccd_8c" /&amp;gt;&amp;lt;w:r&amp;gt;&amp;lt;w:t xml:space="preserve"&amp;gt; &amp;lt;/w:t&amp;gt;&amp;lt;/w:r&amp;gt;&amp;lt;w:del w:id="83" w:author="BPS" w:date="2020-11-04T15:20:00Z"&amp;gt;&amp;lt;w:r w:rsidDel="001404D6"&amp;gt;&amp;lt;w:delText xml:space="preserve"&amp;gt;means the cutting or removal of timber for the primary purpose &amp;lt;/w:delText&amp;gt;&amp;lt;/w:r&amp;gt;&amp;lt;w:bookmarkStart w:id="84" w:name="_LINE__26_b3f19b22_a966_4567_a276_81a96b" /&amp;gt;&amp;lt;w:bookmarkEnd w:id="80" /&amp;gt;&amp;lt;w:r w:rsidDel="001404D6"&amp;gt;&amp;lt;w:delText&amp;gt;of selling or processing forest products&amp;lt;/w:delText&amp;gt;&amp;lt;/w:r&amp;gt;&amp;lt;/w:del&amp;gt;&amp;lt;w:bookmarkStart w:id="85" w:name="_PROCESSED_CHANGE__e0ac0749_d933_4d74_93" /&amp;gt;&amp;lt;w:bookmarkEnd w:id="82" /&amp;gt;&amp;lt;w:r&amp;gt;&amp;lt;w:t xml:space="preserve"&amp;gt; &amp;lt;/w:t&amp;gt;&amp;lt;/w:r&amp;gt;&amp;lt;w:ins w:id="86" w:author="BPS" w:date="2020-11-04T15:20:00Z"&amp;gt;&amp;lt;w:r&amp;gt;&amp;lt;w:t xml:space="preserve"&amp;gt;has the same meaning as in Title 12, section &amp;lt;/w:t&amp;gt;&amp;lt;/w:r&amp;gt;&amp;lt;w:bookmarkStart w:id="87" w:name="_LINE__27_fe8f15eb_40a6_4663_babb_f12c28" /&amp;gt;&amp;lt;w:bookmarkEnd w:id="84" /&amp;gt;&amp;lt;w:r&amp;gt;&amp;lt;w:t&amp;gt;8868, subsection 4&amp;lt;/w:t&amp;gt;&amp;lt;/w:r&amp;gt;&amp;lt;/w:ins&amp;gt;&amp;lt;w:bookmarkEnd w:id="85" /&amp;gt;&amp;lt;w:r&amp;gt;&amp;lt;w:t&amp;gt;.&amp;lt;/w:t&amp;gt;&amp;lt;/w:r&amp;gt;&amp;lt;w:bookmarkEnd w:id="81" /&amp;gt;&amp;lt;w:bookmarkEnd w:id="87" /&amp;gt;&amp;lt;/w:p&amp;gt;&amp;lt;w:p w:rsidR="00345CAD" w:rsidRDefault="00345CAD" w:rsidP="00345CAD"&amp;gt;&amp;lt;w:pPr&amp;gt;&amp;lt;w:ind w:left="360" w:firstLine="360" /&amp;gt;&amp;lt;/w:pPr&amp;gt;&amp;lt;w:bookmarkStart w:id="88" w:name="_BILL_SECTION_HEADER__d9907948_8da5_4a97" /&amp;gt;&amp;lt;w:bookmarkStart w:id="89" w:name="_BILL_SECTION__85af6a4a_0fa8_4f9b_91c3_b" /&amp;gt;&amp;lt;w:bookmarkStart w:id="90" w:name="_PAR__10_b7b08b66_bbcf_4532_a636_fb3bf99" /&amp;gt;&amp;lt;w:bookmarkStart w:id="91" w:name="_LINE__28_0cfff024_4111_47c7_be2b_d4b7e6" /&amp;gt;&amp;lt;w:bookmarkEnd w:id="72" /&amp;gt;&amp;lt;w:bookmarkEnd w:id="78" /&amp;gt;&amp;lt;w:bookmarkEnd w:id="79" /&amp;gt;&amp;lt;w:r&amp;gt;&amp;lt;w:rPr&amp;gt;&amp;lt;w:b /&amp;gt;&amp;lt;w:sz w:val="24" /&amp;gt;&amp;lt;/w:rPr&amp;gt;&amp;lt;w:t xml:space="preserve"&amp;gt;Sec. &amp;lt;/w:t&amp;gt;&amp;lt;/w:r&amp;gt;&amp;lt;w:bookmarkStart w:id="92" w:name="_BILL_SECTION_NUMBER__9a2a6f5f_6c62_46b8" /&amp;gt;&amp;lt;w:r&amp;gt;&amp;lt;w:rPr&amp;gt;&amp;lt;w:b /&amp;gt;&amp;lt;w:sz w:val="24" /&amp;gt;&amp;lt;/w:rPr&amp;gt;&amp;lt;w:t&amp;gt;5&amp;lt;/w:t&amp;gt;&amp;lt;/w:r&amp;gt;&amp;lt;w:bookmarkEnd w:id="92" /&amp;gt;&amp;lt;w:r&amp;gt;&amp;lt;w:rPr&amp;gt;&amp;lt;w:b /&amp;gt;&amp;lt;w:sz w:val="24" /&amp;gt;&amp;lt;/w:rPr&amp;gt;&amp;lt;w:t&amp;gt;.  23 MRSA §3360-A, sub-§1, ¶A-2,&amp;lt;/w:t&amp;gt;&amp;lt;/w:r&amp;gt;&amp;lt;w:r&amp;gt;&amp;lt;w:t xml:space="preserve"&amp;gt; as enacted by PL 1999, c. 718, §1, is &amp;lt;/w:t&amp;gt;&amp;lt;/w:r&amp;gt;&amp;lt;w:bookmarkStart w:id="93" w:name="_LINE__29_1254c9fe_24d6_4375_8e24_2af972" /&amp;gt;&amp;lt;w:bookmarkEnd w:id="91" /&amp;gt;&amp;lt;w:r&amp;gt;&amp;lt;w:t&amp;gt;amended to read:&amp;lt;/w:t&amp;gt;&amp;lt;/w:r&amp;gt;&amp;lt;w:bookmarkEnd w:id="93" /&amp;gt;&amp;lt;/w:p&amp;gt;&amp;lt;w:p w:rsidR="00345CAD" w:rsidRDefault="00345CAD" w:rsidP="00345CAD"&amp;gt;&amp;lt;w:pPr&amp;gt;&amp;lt;w:ind w:left="720" /&amp;gt;&amp;lt;/w:pPr&amp;gt;&amp;lt;w:bookmarkStart w:id="94" w:name="_STATUTE_NUMBER__798675d6_e0a4_4541_83a5" /&amp;gt;&amp;lt;w:bookmarkStart w:id="95" w:name="_STATUTE_P__b42819d6_5096_45f3_9c51_20eb" /&amp;gt;&amp;lt;w:bookmarkStart w:id="96" w:name="_PAR__11_688bcad3_f24c_4108_9860_6742ab6" /&amp;gt;&amp;lt;w:bookmarkStart w:id="97" w:name="_LINE__30_17e53b78_cd66_452e_a30e_a027aa" /&amp;gt;&amp;lt;w:bookmarkEnd w:id="88" /&amp;gt;&amp;lt;w:bookmarkEnd w:id="90" /&amp;gt;&amp;lt;w:r&amp;gt;&amp;lt;w:t&amp;gt;A-2&amp;lt;/w:t&amp;gt;&amp;lt;/w:r&amp;gt;&amp;lt;w:bookmarkEnd w:id="94" /&amp;gt;&amp;lt;w:r&amp;gt;&amp;lt;w:t xml:space="preserve"&amp;gt;.  &amp;lt;/w:t&amp;gt;&amp;lt;/w:r&amp;gt;&amp;lt;w:bookmarkStart w:id="98" w:name="_STATUTE_CONTENT__a212ebc5_10fe_488b_8ab" /&amp;gt;&amp;lt;w:r&amp;gt;&amp;lt;w:t&amp;gt;"Commercial timber harvesting activity"&amp;lt;/w:t&amp;gt;&amp;lt;/w:r&amp;gt;&amp;lt;w:bookmarkStart w:id="99" w:name="_PROCESSED_CHANGE__1bc9e947_d6e5_446d_8d" /&amp;gt;&amp;lt;w:r&amp;gt;&amp;lt;w:t xml:space="preserve"&amp;gt; &amp;lt;/w:t&amp;gt;&amp;lt;/w:r&amp;gt;&amp;lt;w:del w:id="100" w:author="BPS" w:date="2020-11-04T15:21:00Z"&amp;gt;&amp;lt;w:r w:rsidDel="001404D6"&amp;gt;&amp;lt;w:delText xml:space="preserve"&amp;gt;means the cutting or removal of timber &amp;lt;/w:delText&amp;gt;&amp;lt;/w:r&amp;gt;&amp;lt;w:bookmarkStart w:id="101" w:name="_LINE__31_ad29d39f_765e_4ce9_a589_ba3c90" /&amp;gt;&amp;lt;w:bookmarkEnd w:id="97" /&amp;gt;&amp;lt;w:r w:rsidDel="001404D6"&amp;gt;&amp;lt;w:delText xml:space="preserve"&amp;gt;for the primary purpose of selling or processing forest products and includes the &amp;lt;/w:delText&amp;gt;&amp;lt;/w:r&amp;gt;&amp;lt;w:bookmarkStart w:id="102" w:name="_LINE__32_3c6e698c_edf5_41eb_ba70_9ada18" /&amp;gt;&amp;lt;w:bookmarkEnd w:id="101" /&amp;gt;&amp;lt;w:r w:rsidDel="001404D6"&amp;gt;&amp;lt;w:delText xml:space="preserve"&amp;gt;attendant operation of mobile or portable chipping mills and of cutting and skidding &amp;lt;/w:delText&amp;gt;&amp;lt;/w:r&amp;gt;&amp;lt;w:bookmarkStart w:id="103" w:name="_LINE__33_b5b83556_5bf0_4dfd_b059_63320e" /&amp;gt;&amp;lt;w:bookmarkEnd w:id="102" /&amp;gt;&amp;lt;w:r w:rsidDel="001404D6"&amp;gt;&amp;lt;w:delText xml:space="preserve"&amp;gt;machinery and the creation, use and maintenance of skid trails, skid roads, winter haul &amp;lt;/w:delText&amp;gt;&amp;lt;/w:r&amp;gt;&amp;lt;w:bookmarkStart w:id="104" w:name="_LINE__34_ad03fed2_e00d_4e9f_b716_f126bb" /&amp;gt;&amp;lt;w:bookmarkEnd w:id="103" /&amp;gt;&amp;lt;w:r w:rsidDel="001404D6"&amp;gt;&amp;lt;w:delText&amp;gt;roads and other roads to facilitate timber harvesting&amp;lt;/w:delText&amp;gt;&amp;lt;/w:r&amp;gt;&amp;lt;/w:del&amp;gt;&amp;lt;w:bookmarkStart w:id="105" w:name="_PROCESSED_CHANGE__db7687fd_1a37_4ecb_bd" /&amp;gt;&amp;lt;w:bookmarkEnd w:id="99" /&amp;gt;&amp;lt;w:r&amp;gt;&amp;lt;w:t xml:space="preserve"&amp;gt; &amp;lt;/w:t&amp;gt;&amp;lt;/w:r&amp;gt;&amp;lt;w:ins w:id="106" w:author="BPS" w:date="2020-11-04T15:21:00Z"&amp;gt;&amp;lt;w:r&amp;gt;&amp;lt;w:t xml:space="preserve"&amp;gt;has the same meaning as "timber &amp;lt;/w:t&amp;gt;&amp;lt;/w:r&amp;gt;&amp;lt;w:bookmarkStart w:id="107" w:name="_LINE__35_9165c3be_5b52_41a8_af12_8a0018" /&amp;gt;&amp;lt;w:bookmarkEnd w:id="104" /&amp;gt;&amp;lt;w:r&amp;gt;&amp;lt;w:t xml:space="preserve"&amp;gt;harvesting activities" as &amp;lt;/w:t&amp;gt;&amp;lt;/w:r&amp;gt;&amp;lt;/w:ins&amp;gt;&amp;lt;w:ins w:id="108" w:author="BPS" w:date="2020-11-06T11:14:00Z"&amp;gt;&amp;lt;w:r&amp;gt;&amp;lt;w:t xml:space="preserve"&amp;gt;defined &amp;lt;/w:t&amp;gt;&amp;lt;/w:r&amp;gt;&amp;lt;/w:ins&amp;gt;&amp;lt;w:ins w:id="109" w:author="BPS" w:date="2020-11-04T15:21:00Z"&amp;gt;&amp;lt;w:r&amp;gt;&amp;lt;w:t xml:space="preserve"&amp;gt;in Title 12, &amp;lt;/w:t&amp;gt;&amp;lt;/w:r&amp;gt;&amp;lt;/w:ins&amp;gt;&amp;lt;w:ins w:id="110" w:author="BPS" w:date="2020-11-04T15:22:00Z"&amp;gt;&amp;lt;w:r&amp;gt;&amp;lt;w:t&amp;gt;section&amp;lt;/w:t&amp;gt;&amp;lt;/w:r&amp;gt;&amp;lt;/w:ins&amp;gt;&amp;lt;w:ins w:id="111" w:author="BPS" w:date="2020-11-04T15:21:00Z"&amp;gt;&amp;lt;w:r&amp;gt;&amp;lt;w:t xml:space="preserve"&amp;gt; 8868, &amp;lt;/w:t&amp;gt;&amp;lt;/w:r&amp;gt;&amp;lt;/w:ins&amp;gt;&amp;lt;w:ins w:id="112" w:author="BPS" w:date="2020-11-04T15:22:00Z"&amp;gt;&amp;lt;w:r&amp;gt;&amp;lt;w:t&amp;gt;subsection&amp;lt;/w:t&amp;gt;&amp;lt;/w:r&amp;gt;&amp;lt;/w:ins&amp;gt;&amp;lt;w:ins w:id="113" w:author="BPS" w:date="2020-11-04T15:21:00Z"&amp;gt;&amp;lt;w:r&amp;gt;&amp;lt;w:t xml:space="preserve"&amp;gt; 5&amp;lt;/w:t&amp;gt;&amp;lt;/w:r&amp;gt;&amp;lt;/w:ins&amp;gt;&amp;lt;w:bookmarkEnd w:id="105" /&amp;gt;&amp;lt;w:r&amp;gt;&amp;lt;w:t&amp;gt;.&amp;lt;/w:t&amp;gt;&amp;lt;/w:r&amp;gt;&amp;lt;w:bookmarkEnd w:id="98" /&amp;gt;&amp;lt;w:bookmarkEnd w:id="107" /&amp;gt;&amp;lt;/w:p&amp;gt;&amp;lt;w:p w:rsidR="00345CAD" w:rsidRDefault="00345CAD" w:rsidP="00345CAD"&amp;gt;&amp;lt;w:pPr&amp;gt;&amp;lt;w:ind w:left="360" w:firstLine="360" /&amp;gt;&amp;lt;/w:pPr&amp;gt;&amp;lt;w:bookmarkStart w:id="114" w:name="_BILL_SECTION_HEADER__212713e9_8f58_455a" /&amp;gt;&amp;lt;w:bookmarkStart w:id="115" w:name="_BILL_SECTION__cbeb16b1_319e_4f6e_9349_1" /&amp;gt;&amp;lt;w:bookmarkStart w:id="116" w:name="_PAR__12_f6df4108_9338_4af1_836c_fc7f254" /&amp;gt;&amp;lt;w:bookmarkStart w:id="117" w:name="_LINE__36_60f63df2_5c2f_43b9_a6a9_5b2496" /&amp;gt;&amp;lt;w:bookmarkEnd w:id="89" /&amp;gt;&amp;lt;w:bookmarkEnd w:id="95" /&amp;gt;&amp;lt;w:bookmarkEnd w:id="96" /&amp;gt;&amp;lt;w:r&amp;gt;&amp;lt;w:rPr&amp;gt;&amp;lt;w:b /&amp;gt;&amp;lt;w:sz w:val="24" /&amp;gt;&amp;lt;/w:rPr&amp;gt;&amp;lt;w:t xml:space="preserve"&amp;gt;Sec. &amp;lt;/w:t&amp;gt;&amp;lt;/w:r&amp;gt;&amp;lt;w:bookmarkStart w:id="118" w:name="_BILL_SECTION_NUMBER__683c2d73_73fc_4dde" /&amp;gt;&amp;lt;w:r&amp;gt;&amp;lt;w:rPr&amp;gt;&amp;lt;w:b /&amp;gt;&amp;lt;w:sz w:val="24" /&amp;gt;&amp;lt;/w:rPr&amp;gt;&amp;lt;w:t&amp;gt;6&amp;lt;/w:t&amp;gt;&amp;lt;/w:r&amp;gt;&amp;lt;w:bookmarkEnd w:id="118" /&amp;gt;&amp;lt;w:r&amp;gt;&amp;lt;w:rPr&amp;gt;&amp;lt;w:b /&amp;gt;&amp;lt;w:sz w:val="24" /&amp;gt;&amp;lt;/w:rPr&amp;gt;&amp;lt;w:t&amp;gt;.  38 MRSA §436-A, sub-§13,&amp;lt;/w:t&amp;gt;&amp;lt;/w:r&amp;gt;&amp;lt;w:r&amp;gt;&amp;lt;w:t xml:space="preserve"&amp;gt; as amended by PL 2013, c. 320, §6, is further &amp;lt;/w:t&amp;gt;&amp;lt;/w:r&amp;gt;&amp;lt;w:bookmarkStart w:id="119" w:name="_LINE__37_7871c006_4730_44d3_98fa_c01748" /&amp;gt;&amp;lt;w:bookmarkEnd w:id="117" /&amp;gt;&amp;lt;w:r&amp;gt;&amp;lt;w:t&amp;gt;amended to read:&amp;lt;/w:t&amp;gt;&amp;lt;/w:r&amp;gt;&amp;lt;w:bookmarkEnd w:id="119" /&amp;gt;&amp;lt;/w:p&amp;gt;&amp;lt;w:p w:rsidR="00345CAD" w:rsidRDefault="00345CAD" w:rsidP="00345CAD"&amp;gt;&amp;lt;w:pPr&amp;gt;&amp;lt;w:ind w:left="360" w:firstLine="360" /&amp;gt;&amp;lt;/w:pPr&amp;gt;&amp;lt;w:bookmarkStart w:id="120" w:name="_STATUTE_NUMBER__260aa26d_b258_4eba_a0bf" /&amp;gt;&amp;lt;w:bookmarkStart w:id="121" w:name="_STATUTE_SS__6b3a380c_1ede_4f7c_8dcf_b0b" /&amp;gt;&amp;lt;w:bookmarkStart w:id="122" w:name="_PAR__13_6e64f4f3_ba12_46d3_a011_d8c3fb8" /&amp;gt;&amp;lt;w:bookmarkStart w:id="123" w:name="_LINE__38_e65f1a6d_57e3_419d_9634_b51280" /&amp;gt;&amp;lt;w:bookmarkEnd w:id="114" /&amp;gt;&amp;lt;w:bookmarkEnd w:id="116" /&amp;gt;&amp;lt;w:r&amp;gt;&amp;lt;w:rPr&amp;gt;&amp;lt;w:b /&amp;gt;&amp;lt;/w:rPr&amp;gt;&amp;lt;w:t&amp;gt;13&amp;lt;/w:t&amp;gt;&amp;lt;/w:r&amp;gt;&amp;lt;w:bookmarkEnd w:id="120" /&amp;gt;&amp;lt;w:r&amp;gt;&amp;lt;w:rPr&amp;gt;&amp;lt;w:b /&amp;gt;&amp;lt;/w:rPr&amp;gt;&amp;lt;w:t xml:space="preserve"&amp;gt;.  &amp;lt;/w:t&amp;gt;&amp;lt;/w:r&amp;gt;&amp;lt;w:bookmarkStart w:id="124" w:name="_STATUTE_HEADNOTE__09b37155_80e8_4289_8b" /&amp;gt;&amp;lt;w:r&amp;gt;&amp;lt;w:rPr&amp;gt;&amp;lt;w:b /&amp;gt;&amp;lt;/w:rPr&amp;gt;&amp;lt;w:t&amp;gt;Timber harvesting.&amp;lt;/w:t&amp;gt;&amp;lt;/w:r&amp;gt;&amp;lt;w:bookmarkEnd w:id="124" /&amp;gt;&amp;lt;w:r&amp;gt;&amp;lt;w:rPr&amp;gt;&amp;lt;w:b /&amp;gt;&amp;lt;/w:rPr&amp;gt;&amp;lt;w:t xml:space="preserve"&amp;gt; &amp;lt;/w:t&amp;gt;&amp;lt;/w:r&amp;gt;&amp;lt;w:bookmarkStart w:id="125" w:name="_STATUTE_CONTENT__01f417ed_6dfa_48f2_8b1" /&amp;gt;&amp;lt;w:r&amp;gt;&amp;lt;w:t xml:space="preserve"&amp;gt; "Timber harvesting"&amp;lt;/w:t&amp;gt;&amp;lt;/w:r&amp;gt;&amp;lt;w:bookmarkStart w:id="126" w:name="_PROCESSED_CHANGE__4874fe8c_42e6_4c58_b2" /&amp;gt;&amp;lt;w:r&amp;gt;&amp;lt;w:t xml:space="preserve"&amp;gt; &amp;lt;/w:t&amp;gt;&amp;lt;/w:r&amp;gt;&amp;lt;w:del w:id="127" w:author="BPS" w:date="2020-11-04T15:22:00Z"&amp;gt;&amp;lt;w:r w:rsidDel="001404D6"&amp;gt;&amp;lt;w:delText xml:space="preserve"&amp;gt;means the cutting and removal of timber &amp;lt;/w:delText&amp;gt;&amp;lt;/w:r&amp;gt;&amp;lt;w:bookmarkStart w:id="128" w:name="_LINE__39_1b1b6329_6e1b_4f6e_87d2_6ef602" /&amp;gt;&amp;lt;w:bookmarkEnd w:id="123" /&amp;gt;&amp;lt;w:r w:rsidDel="001404D6"&amp;gt;&amp;lt;w:delText&amp;gt;for the primary purpose of selling or processing forest products&amp;lt;/w:delText&amp;gt;&amp;lt;/w:r&amp;gt;&amp;lt;/w:del&amp;gt;&amp;lt;w:bookmarkStart w:id="129" w:name="_PROCESSED_CHANGE__1c822b12_dbe9_4dd2_a8" /&amp;gt;&amp;lt;w:bookmarkEnd w:id="126" /&amp;gt;&amp;lt;w:r&amp;gt;&amp;lt;w:t xml:space="preserve"&amp;gt; &amp;lt;/w:t&amp;gt;&amp;lt;/w:r&amp;gt;&amp;lt;w:ins w:id="130" w:author="BPS" w:date="2020-11-04T15:22:00Z"&amp;gt;&amp;lt;w:r&amp;gt;&amp;lt;w:t xml:space="preserve"&amp;gt;has the same meaning as &amp;lt;/w:t&amp;gt;&amp;lt;/w:r&amp;gt;&amp;lt;w:bookmarkStart w:id="131" w:name="_LINE__40_c4bb979f_a634_4244_8680_76720c" /&amp;gt;&amp;lt;w:bookmarkEnd w:id="128" /&amp;gt;&amp;lt;w:r&amp;gt;&amp;lt;w:t&amp;gt;in Title 12&amp;lt;/w:t&amp;gt;&amp;lt;/w:r&amp;gt;&amp;lt;/w:ins&amp;gt;&amp;lt;w:ins w:id="132" w:author="BPS" w:date="2020-11-04T15:23:00Z"&amp;gt;&amp;lt;w:r&amp;gt;&amp;lt;w:t&amp;gt;, section 8868, subsection 4&amp;lt;/w:t&amp;gt;&amp;lt;/w:r&amp;gt;&amp;lt;/w:ins&amp;gt;&amp;lt;w:bookmarkEnd w:id="129" /&amp;gt;&amp;lt;w:r&amp;gt;&amp;lt;w:t xml:space="preserve"&amp;gt;.  "Timber harvesting" does not include the cutting &amp;lt;/w:t&amp;gt;&amp;lt;/w:r&amp;gt;&amp;lt;w:bookmarkStart w:id="133" w:name="_LINE__41_863e04b7_1ac0_4f3c_bfab_b56734" /&amp;gt;&amp;lt;w:bookmarkEnd w:id="131" /&amp;gt;&amp;lt;w:r&amp;gt;&amp;lt;w:t xml:space="preserve"&amp;gt;or removal of vegetation within the shoreland zone when associated with any other land &amp;lt;/w:t&amp;gt;&amp;lt;/w:r&amp;gt;&amp;lt;w:bookmarkStart w:id="134" w:name="_LINE__42_95ffb795_b94e_4506_a149_25316d" /&amp;gt;&amp;lt;w:bookmarkEnd w:id="133" /&amp;gt;&amp;lt;w:r&amp;gt;&amp;lt;w:t&amp;gt;use activities.&amp;lt;/w:t&amp;gt;&amp;lt;/w:r&amp;gt;&amp;lt;w:bookmarkEnd w:id="125" /&amp;gt;&amp;lt;w:bookmarkEnd w:id="134" /&amp;gt;&amp;lt;/w:p&amp;gt;&amp;lt;w:p w:rsidR="00345CAD" w:rsidRDefault="00345CAD" w:rsidP="00345CAD"&amp;gt;&amp;lt;w:pPr&amp;gt;&amp;lt;w:ind w:left="360" w:firstLine="360" /&amp;gt;&amp;lt;/w:pPr&amp;gt;&amp;lt;w:bookmarkStart w:id="135" w:name="_BILL_SECTION_HEADER__9a80e7ce_5ff0_44a1" /&amp;gt;&amp;lt;w:bookmarkStart w:id="136" w:name="_BILL_SECTION__20ce7668_b25b_45fb_924c_5" /&amp;gt;&amp;lt;w:bookmarkStart w:id="137" w:name="_PAGE__2_be35a435_4009_4369_910c_ce02469" /&amp;gt;&amp;lt;w:bookmarkStart w:id="138" w:name="_PAR__1_dc0ec0d9_fae0_4e84_b26a_6b8896c3" /&amp;gt;&amp;lt;w:bookmarkStart w:id="139" w:name="_LINE__1_798239ad_7cf8_498e_820c_d1a4e50" /&amp;gt;&amp;lt;w:bookmarkEnd w:id="3" /&amp;gt;&amp;lt;w:bookmarkEnd w:id="115" /&amp;gt;&amp;lt;w:bookmarkEnd w:id="121" /&amp;gt;&amp;lt;w:bookmarkEnd w:id="122" /&amp;gt;&amp;lt;w:r&amp;gt;&amp;lt;w:rPr&amp;gt;&amp;lt;w:b /&amp;gt;&amp;lt;w:sz w:val="24" /&amp;gt;&amp;lt;/w:rPr&amp;gt;&amp;lt;w:t xml:space="preserve"&amp;gt;Sec. &amp;lt;/w:t&amp;gt;&amp;lt;/w:r&amp;gt;&amp;lt;w:bookmarkStart w:id="140" w:name="_BILL_SECTION_NUMBER__89ddd110_6418_4790" /&amp;gt;&amp;lt;w:r&amp;gt;&amp;lt;w:rPr&amp;gt;&amp;lt;w:b /&amp;gt;&amp;lt;w:sz w:val="24" /&amp;gt;&amp;lt;/w:rPr&amp;gt;&amp;lt;w:t&amp;gt;7&amp;lt;/w:t&amp;gt;&amp;lt;/w:r&amp;gt;&amp;lt;w:bookmarkEnd w:id="140" /&amp;gt;&amp;lt;w:r&amp;gt;&amp;lt;w:rPr&amp;gt;&amp;lt;w:b /&amp;gt;&amp;lt;w:sz w:val="24" /&amp;gt;&amp;lt;/w:rPr&amp;gt;&amp;lt;w:t&amp;gt;.  38 MRSA §438-B, sub-§1, ¶C,&amp;lt;/w:t&amp;gt;&amp;lt;/w:r&amp;gt;&amp;lt;w:r&amp;gt;&amp;lt;w:t xml:space="preserve"&amp;gt; as enacted by PL 2003, c. 335, §5, is &amp;lt;/w:t&amp;gt;&amp;lt;/w:r&amp;gt;&amp;lt;w:bookmarkStart w:id="141" w:name="_LINE__2_c3e88c03_82a9_4eef_8b4b_1225b04" /&amp;gt;&amp;lt;w:bookmarkEnd w:id="139" /&amp;gt;&amp;lt;w:r&amp;gt;&amp;lt;w:t&amp;gt;amended to read:&amp;lt;/w:t&amp;gt;&amp;lt;/w:r&amp;gt;&amp;lt;w:bookmarkEnd w:id="141" /&amp;gt;&amp;lt;/w:p&amp;gt;&amp;lt;w:p w:rsidR="00345CAD" w:rsidRDefault="00345CAD" w:rsidP="00345CAD"&amp;gt;&amp;lt;w:pPr&amp;gt;&amp;lt;w:ind w:left="720" /&amp;gt;&amp;lt;/w:pPr&amp;gt;&amp;lt;w:bookmarkStart w:id="142" w:name="_STATUTE_NUMBER__309eca74_7a37_400d_b68d" /&amp;gt;&amp;lt;w:bookmarkStart w:id="143" w:name="_STATUTE_P__5363b2d9_9b84_4199_a85d_5663" /&amp;gt;&amp;lt;w:bookmarkStart w:id="144" w:name="_PAR__2_041bd575_e90f_40be_b17b_5677d80b" /&amp;gt;&amp;lt;w:bookmarkStart w:id="145" w:name="_LINE__3_5f113ab8_241c_40d5_b83a_84f624f" /&amp;gt;&amp;lt;w:bookmarkEnd w:id="135" /&amp;gt;&amp;lt;w:bookmarkEnd w:id="138" /&amp;gt;&amp;lt;w:r&amp;gt;&amp;lt;w:t&amp;gt;C&amp;lt;/w:t&amp;gt;&amp;lt;/w:r&amp;gt;&amp;lt;w:bookmarkEnd w:id="142" /&amp;gt;&amp;lt;w:r&amp;gt;&amp;lt;w:t xml:space="preserve"&amp;gt;.  &amp;lt;/w:t&amp;gt;&amp;lt;/w:r&amp;gt;&amp;lt;w:bookmarkStart w:id="146" w:name="_STATUTE_CONTENT__3628e5df_d545_49dc_a3f" /&amp;gt;&amp;lt;w:r&amp;gt;&amp;lt;w:t&amp;gt;"Timber harvesting"&amp;lt;/w:t&amp;gt;&amp;lt;/w:r&amp;gt;&amp;lt;w:bookmarkStart w:id="147" w:name="_PROCESSED_CHANGE__7d7428c4_88c2_444c_ae" /&amp;gt;&amp;lt;w:r&amp;gt;&amp;lt;w:t xml:space="preserve"&amp;gt; &amp;lt;/w:t&amp;gt;&amp;lt;/w:r&amp;gt;&amp;lt;w:del w:id="148" w:author="BPS" w:date="2020-11-04T15:23:00Z"&amp;gt;&amp;lt;w:r w:rsidDel="001404D6"&amp;gt;&amp;lt;w:delText xml:space="preserve"&amp;gt;means cutting or removal of timber for the primary purpose of &amp;lt;/w:delText&amp;gt;&amp;lt;/w:r&amp;gt;&amp;lt;w:bookmarkStart w:id="149" w:name="_LINE__4_e8853f2d_317a_4c3f_ac31_024ff52" /&amp;gt;&amp;lt;w:bookmarkEnd w:id="145" /&amp;gt;&amp;lt;w:r w:rsidDel="001404D6"&amp;gt;&amp;lt;w:delText&amp;gt;selling or processing forest products&amp;lt;/w:delText&amp;gt;&amp;lt;/w:r&amp;gt;&amp;lt;/w:del&amp;gt;&amp;lt;w:bookmarkStart w:id="150" w:name="_PROCESSED_CHANGE__6b5deeb9_5011_4b41_a9" /&amp;gt;&amp;lt;w:bookmarkEnd w:id="147" /&amp;gt;&amp;lt;w:r&amp;gt;&amp;lt;w:t xml:space="preserve"&amp;gt; &amp;lt;/w:t&amp;gt;&amp;lt;/w:r&amp;gt;&amp;lt;w:ins w:id="151" w:author="BPS" w:date="2020-11-04T15:23:00Z"&amp;gt;&amp;lt;w:r&amp;gt;&amp;lt;w:t xml:space="preserve"&amp;gt;has the same meaning as in Title 12, section 8868, &amp;lt;/w:t&amp;gt;&amp;lt;/w:r&amp;gt;&amp;lt;w:bookmarkStart w:id="152" w:name="_LINE__5_d51dcf3b_e91a_47c2_8124_59e8318" /&amp;gt;&amp;lt;w:bookmarkEnd w:id="149" /&amp;gt;&amp;lt;w:r&amp;gt;&amp;lt;w:t&amp;gt;subsection 4&amp;lt;/w:t&amp;gt;&amp;lt;/w:r&amp;gt;&amp;lt;/w:ins&amp;gt;&amp;lt;w:bookmarkEnd w:id="150" /&amp;gt;&amp;lt;w:r&amp;gt;&amp;lt;w:t&amp;gt;.&amp;lt;/w:t&amp;gt;&amp;lt;/w:r&amp;gt;&amp;lt;w:bookmarkEnd w:id="146" /&amp;gt;&amp;lt;w:bookmarkEnd w:id="152" /&amp;gt;&amp;lt;/w:p&amp;gt;&amp;lt;w:p w:rsidR="00345CAD" w:rsidRDefault="00345CAD" w:rsidP="00345CAD"&amp;gt;&amp;lt;w:pPr&amp;gt;&amp;lt;w:ind w:left="360" w:firstLine="360" /&amp;gt;&amp;lt;/w:pPr&amp;gt;&amp;lt;w:bookmarkStart w:id="153" w:name="_BILL_SECTION_HEADER__af8dcf8d_4c04_4bed" /&amp;gt;&amp;lt;w:bookmarkStart w:id="154" w:name="_BILL_SECTION__56a57f52_e8eb_49b3_9511_1" /&amp;gt;&amp;lt;w:bookmarkStart w:id="155" w:name="_PAR__3_ac72035e_3d7f_418d_9199_ae0db036" /&amp;gt;&amp;lt;w:bookmarkStart w:id="156" w:name="_LINE__6_0bb3b7ce_28be_4857_b770_5ec3c47" /&amp;gt;&amp;lt;w:bookmarkEnd w:id="136" /&amp;gt;&amp;lt;w:bookmarkEnd w:id="143" /&amp;gt;&amp;lt;w:bookmarkEnd w:id="144" /&amp;gt;&amp;lt;w:r&amp;gt;&amp;lt;w:rPr&amp;gt;&amp;lt;w:b /&amp;gt;&amp;lt;w:sz w:val="24" /&amp;gt;&amp;lt;/w:rPr&amp;gt;&amp;lt;w:t xml:space="preserve"&amp;gt;Sec. &amp;lt;/w:t&amp;gt;&amp;lt;/w:r&amp;gt;&amp;lt;w:bookmarkStart w:id="157" w:name="_BILL_SECTION_NUMBER__2ace6f50_4ce9_42c1" /&amp;gt;&amp;lt;w:r&amp;gt;&amp;lt;w:rPr&amp;gt;&amp;lt;w:b /&amp;gt;&amp;lt;w:sz w:val="24" /&amp;gt;&amp;lt;/w:rPr&amp;gt;&amp;lt;w:t&amp;gt;8&amp;lt;/w:t&amp;gt;&amp;lt;/w:r&amp;gt;&amp;lt;w:bookmarkEnd w:id="157" /&amp;gt;&amp;lt;w:r&amp;gt;&amp;lt;w:rPr&amp;gt;&amp;lt;w:b /&amp;gt;&amp;lt;w:sz w:val="24" /&amp;gt;&amp;lt;/w:rPr&amp;gt;&amp;lt;w:t&amp;gt;.  38 MRSA §480-B, sub-§2-B,&amp;lt;/w:t&amp;gt;&amp;lt;/w:r&amp;gt;&amp;lt;w:r&amp;gt;&amp;lt;w:t xml:space="preserve"&amp;gt; as amended by PL 2011, c. 599, §11, is &amp;lt;/w:t&amp;gt;&amp;lt;/w:r&amp;gt;&amp;lt;w:bookmarkStart w:id="158" w:name="_LINE__7_6043b7cf_b6fd_46d2_b97f_16c49c4" /&amp;gt;&amp;lt;w:bookmarkEnd w:id="156" /&amp;gt;&amp;lt;w:r&amp;gt;&amp;lt;w:t&amp;gt;further amended to read:&amp;lt;/w:t&amp;gt;&amp;lt;/w:r&amp;gt;&amp;lt;w:bookmarkEnd w:id="158" /&amp;gt;&amp;lt;/w:p&amp;gt;&amp;lt;w:p w:rsidR="00345CAD" w:rsidRDefault="00345CAD" w:rsidP="00345CAD"&amp;gt;&amp;lt;w:pPr&amp;gt;&amp;lt;w:ind w:left="360" w:firstLine="360" /&amp;gt;&amp;lt;/w:pPr&amp;gt;&amp;lt;w:bookmarkStart w:id="159" w:name="_STATUTE_NUMBER__7dacde59_09f4_4729_952f" /&amp;gt;&amp;lt;w:bookmarkStart w:id="160" w:name="_STATUTE_SS__552f10bc_0edd_4ded_b8c2_3a0" /&amp;gt;&amp;lt;w:bookmarkStart w:id="161" w:name="_PAR__4_f3a273c0_bc6f_4b2d_941f_799b0dfd" /&amp;gt;&amp;lt;w:bookmarkStart w:id="162" w:name="_LINE__8_cd38fa06_4715_43a8_a717_369aab3" /&amp;gt;&amp;lt;w:bookmarkEnd w:id="153" /&amp;gt;&amp;lt;w:bookmarkEnd w:id="155" /&amp;gt;&amp;lt;w:r&amp;gt;&amp;lt;w:rPr&amp;gt;&amp;lt;w:b /&amp;gt;&amp;lt;/w:rPr&amp;gt;&amp;lt;w:t&amp;gt;2-B&amp;lt;/w:t&amp;gt;&amp;lt;/w:r&amp;gt;&amp;lt;w:bookmarkEnd w:id="159" /&amp;gt;&amp;lt;w:r&amp;gt;&amp;lt;w:rPr&amp;gt;&amp;lt;w:b /&amp;gt;&amp;lt;/w:rPr&amp;gt;&amp;lt;w:t xml:space="preserve"&amp;gt;.  &amp;lt;/w:t&amp;gt;&amp;lt;/w:r&amp;gt;&amp;lt;w:bookmarkStart w:id="163" w:name="_STATUTE_HEADNOTE__d2f7c791_fbf9_4e53_b4" /&amp;gt;&amp;lt;w:r&amp;gt;&amp;lt;w:rPr&amp;gt;&amp;lt;w:b /&amp;gt;&amp;lt;/w:rPr&amp;gt;&amp;lt;w:t&amp;gt;Forest management activities.&amp;lt;/w:t&amp;gt;&amp;lt;/w:r&amp;gt;&amp;lt;w:bookmarkEnd w:id="163" /&amp;gt;&amp;lt;w:r&amp;gt;&amp;lt;w:rPr&amp;gt;&amp;lt;w:b /&amp;gt;&amp;lt;/w:rPr&amp;gt;&amp;lt;w:t xml:space="preserve"&amp;gt; &amp;lt;/w:t&amp;gt;&amp;lt;/w:r&amp;gt;&amp;lt;w:bookmarkStart w:id="164" w:name="_STATUTE_CONTENT__565f84d9_ae85_443c_849" /&amp;gt;&amp;lt;w:r&amp;gt;&amp;lt;w:t xml:space="preserve"&amp;gt; "Forest management activities" means timber &amp;lt;/w:t&amp;gt;&amp;lt;/w:r&amp;gt;&amp;lt;w:bookmarkStart w:id="165" w:name="_LINE__9_7c78ab89_0fe3_4318_8d68_7d00d07" /&amp;gt;&amp;lt;w:bookmarkEnd w:id="162" /&amp;gt;&amp;lt;w:r&amp;gt;&amp;lt;w:t xml:space="preserve"&amp;gt;stand improvement, timber harvesting activities, forest products harvesting and &amp;lt;/w:t&amp;gt;&amp;lt;/w:r&amp;gt;&amp;lt;w:bookmarkStart w:id="166" w:name="_LINE__10_54f76556_d3c9_415d_850d_02b291" /&amp;gt;&amp;lt;w:bookmarkEnd w:id="165" /&amp;gt;&amp;lt;w:r&amp;gt;&amp;lt;w:t xml:space="preserve"&amp;gt;regeneration of forest stands.  For the purposes of this definition, "timber harvesting &amp;lt;/w:t&amp;gt;&amp;lt;/w:r&amp;gt;&amp;lt;w:bookmarkStart w:id="167" w:name="_LINE__11_38bec8f4_57a2_4b18_b9c9_b7e58b" /&amp;gt;&amp;lt;w:bookmarkEnd w:id="166" /&amp;gt;&amp;lt;w:r&amp;gt;&amp;lt;w:t xml:space="preserve"&amp;gt;activities" means timber harvesting, the construction and maintenance of roads used &amp;lt;/w:t&amp;gt;&amp;lt;/w:r&amp;gt;&amp;lt;w:bookmarkStart w:id="168" w:name="_LINE__12_b3705661_cdae_4350_aa0d_85a3d6" /&amp;gt;&amp;lt;w:bookmarkEnd w:id="167" /&amp;gt;&amp;lt;w:r&amp;gt;&amp;lt;w:t xml:space="preserve"&amp;gt;primarily for timber harvesting, the mining of gravel used for the construction and &amp;lt;/w:t&amp;gt;&amp;lt;/w:r&amp;gt;&amp;lt;w:bookmarkStart w:id="169" w:name="_LINE__13_9c78579f_ea2f_498e_ba39_79c094" /&amp;gt;&amp;lt;w:bookmarkEnd w:id="168" /&amp;gt;&amp;lt;w:r&amp;gt;&amp;lt;w:t xml:space="preserve"&amp;gt;maintenance of roads used primarily for timber harvesting and other activities conducted &amp;lt;/w:t&amp;gt;&amp;lt;/w:r&amp;gt;&amp;lt;w:bookmarkStart w:id="170" w:name="_LINE__14_80d6cdca_d83c_4c9c_a51c_60724b" /&amp;gt;&amp;lt;w:bookmarkEnd w:id="169" /&amp;gt;&amp;lt;w:r&amp;gt;&amp;lt;w:t&amp;gt;to facilitate timber harvesting.  For the purposes of this definition, "timber harvesting"&amp;lt;/w:t&amp;gt;&amp;lt;/w:r&amp;gt;&amp;lt;w:bookmarkStart w:id="171" w:name="_PROCESSED_CHANGE__3f1642f7_6557_412e_96" /&amp;gt;&amp;lt;w:r&amp;gt;&amp;lt;w:t xml:space="preserve"&amp;gt; &amp;lt;/w:t&amp;gt;&amp;lt;/w:r&amp;gt;&amp;lt;w:bookmarkStart w:id="172" w:name="_LINE__15_a5cfafc8_3a5f_4be9_8614_df6c61" /&amp;gt;&amp;lt;w:bookmarkEnd w:id="170" /&amp;gt;&amp;lt;w:del w:id="173" w:author="BPS" w:date="2020-11-04T15:24:00Z"&amp;gt;&amp;lt;w:r w:rsidDel="001404D6"&amp;gt;&amp;lt;w:delText xml:space="preserve"&amp;gt;means the cutting or removal of timber for the primary purpose of selling or processing &amp;lt;/w:delText&amp;gt;&amp;lt;/w:r&amp;gt;&amp;lt;w:bookmarkStart w:id="174" w:name="_LINE__16_e7d40ae9_d8f9_4e0f_9ef2_f3c0d5" /&amp;gt;&amp;lt;w:bookmarkEnd w:id="172" /&amp;gt;&amp;lt;w:r w:rsidDel="001404D6"&amp;gt;&amp;lt;w:delText&amp;gt;forest products&amp;lt;/w:delText&amp;gt;&amp;lt;/w:r&amp;gt;&amp;lt;/w:del&amp;gt;&amp;lt;w:bookmarkStart w:id="175" w:name="_PROCESSED_CHANGE__695aae17_0e4e_46c4_94" /&amp;gt;&amp;lt;w:bookmarkEnd w:id="171" /&amp;gt;&amp;lt;w:r&amp;gt;&amp;lt;w:t xml:space="preserve"&amp;gt; &amp;lt;/w:t&amp;gt;&amp;lt;/w:r&amp;gt;&amp;lt;w:ins w:id="176" w:author="BPS" w:date="2020-11-04T15:24:00Z"&amp;gt;&amp;lt;w:r&amp;gt;&amp;lt;w:t&amp;gt;has the same meaning as in Title 12, section 8868, subsection 4&amp;lt;/w:t&amp;gt;&amp;lt;/w:r&amp;gt;&amp;lt;/w:ins&amp;gt;&amp;lt;w:bookmarkEnd w:id="175" /&amp;gt;&amp;lt;w:r&amp;gt;&amp;lt;w:t&amp;gt;.&amp;lt;/w:t&amp;gt;&amp;lt;/w:r&amp;gt;&amp;lt;w:bookmarkEnd w:id="164" /&amp;gt;&amp;lt;w:bookmarkEnd w:id="174" /&amp;gt;&amp;lt;/w:p&amp;gt;&amp;lt;w:p w:rsidR="00345CAD" w:rsidRDefault="00345CAD" w:rsidP="00345CAD"&amp;gt;&amp;lt;w:pPr&amp;gt;&amp;lt;w:keepNext /&amp;gt;&amp;lt;w:spacing w:before="240" /&amp;gt;&amp;lt;w:ind w:left="360" /&amp;gt;&amp;lt;w:jc w:val="center" /&amp;gt;&amp;lt;/w:pPr&amp;gt;&amp;lt;w:bookmarkStart w:id="177" w:name="_SUMMARY__cd1f855b_7cdc_4587_8d9e_d6e12c" /&amp;gt;&amp;lt;w:bookmarkStart w:id="178" w:name="_PAR__5_a97bab4a_b1b9_4226_80fc_9a244cdf" /&amp;gt;&amp;lt;w:bookmarkStart w:id="179" w:name="_LINE__17_d506385d_2547_4dd8_ab1f_ab352c" /&amp;gt;&amp;lt;w:bookmarkEnd w:id="8" /&amp;gt;&amp;lt;w:bookmarkEnd w:id="154" /&amp;gt;&amp;lt;w:bookmarkEnd w:id="160" /&amp;gt;&amp;lt;w:bookmarkEnd w:id="161" /&amp;gt;&amp;lt;w:r&amp;gt;&amp;lt;w:rPr&amp;gt;&amp;lt;w:b /&amp;gt;&amp;lt;w:sz w:val="24" /&amp;gt;&amp;lt;/w:rPr&amp;gt;&amp;lt;w:t&amp;gt;SUMMARY&amp;lt;/w:t&amp;gt;&amp;lt;/w:r&amp;gt;&amp;lt;w:bookmarkEnd w:id="179" /&amp;gt;&amp;lt;/w:p&amp;gt;&amp;lt;w:p w:rsidR="00345CAD" w:rsidRDefault="00345CAD" w:rsidP="00345CAD"&amp;gt;&amp;lt;w:pPr&amp;gt;&amp;lt;w:ind w:left="360" w:firstLine="360" /&amp;gt;&amp;lt;/w:pPr&amp;gt;&amp;lt;w:bookmarkStart w:id="180" w:name="_PAR__6_936e4c6c_3e7b_4aef_81fa_40681752" /&amp;gt;&amp;lt;w:bookmarkStart w:id="181" w:name="_LINE__18_595c7793_3800_4904_9f8e_a7149b" /&amp;gt;&amp;lt;w:bookmarkEnd w:id="178" /&amp;gt;&amp;lt;w:r w:rsidRPr="001404D6"&amp;gt;&amp;lt;w:t xml:space="preserve"&amp;gt;This bill amends the definition of &amp;lt;/w:t&amp;gt;&amp;lt;/w:r&amp;gt;&amp;lt;w:r&amp;gt;&amp;lt;w:t&amp;gt;"&amp;lt;/w:t&amp;gt;&amp;lt;/w:r&amp;gt;&amp;lt;w:r w:rsidRPr="001404D6"&amp;gt;&amp;lt;w:t&amp;gt;timber harvesting&amp;lt;/w:t&amp;gt;&amp;lt;/w:r&amp;gt;&amp;lt;w:r&amp;gt;&amp;lt;w:t&amp;gt;"&amp;lt;/w:t&amp;gt;&amp;lt;/w:r&amp;gt;&amp;lt;w:r w:rsidRPr="001404D6"&amp;gt;&amp;lt;w:t xml:space="preserve"&amp;gt; to clarify that timber harvesting &amp;lt;/w:t&amp;gt;&amp;lt;/w:r&amp;gt;&amp;lt;w:bookmarkStart w:id="182" w:name="_LINE__19_4f8566e4_4ea9_4a01_84bb_732d6c" /&amp;gt;&amp;lt;w:bookmarkEnd w:id="181" /&amp;gt;&amp;lt;w:r w:rsidRPr="001404D6"&amp;gt;&amp;lt;w:t xml:space="preserve"&amp;gt;means any cutting or removal of trees or forest products &amp;lt;/w:t&amp;gt;&amp;lt;/w:r&amp;gt;&amp;lt;w:r&amp;gt;&amp;lt;w:t&amp;gt;that when&amp;lt;/w:t&amp;gt;&amp;lt;/w:r&amp;gt;&amp;lt;w:r w:rsidRPr="001404D6"&amp;gt;&amp;lt;w:t xml:space="preserve"&amp;gt; cut or removed are &amp;lt;/w:t&amp;gt;&amp;lt;/w:r&amp;gt;&amp;lt;w:bookmarkStart w:id="183" w:name="_LINE__20_cd59bc6d_4b9f_4b01_8498_a138ff" /&amp;gt;&amp;lt;w:bookmarkEnd w:id="182" /&amp;gt;&amp;lt;w:r w:rsidRPr="001404D6"&amp;gt;&amp;lt;w:t xml:space="preserve"&amp;gt;transported to a roundwood processing operation.  It also adds bark to the definition of &amp;lt;/w:t&amp;gt;&amp;lt;/w:r&amp;gt;&amp;lt;w:bookmarkStart w:id="184" w:name="_LINE__21_8497e01f_12a7_4653_989a_cded56" /&amp;gt;&amp;lt;w:bookmarkEnd w:id="183" /&amp;gt;&amp;lt;w:r&amp;gt;&amp;lt;w:t&amp;gt;"&amp;lt;/w:t&amp;gt;&amp;lt;/w:r&amp;gt;&amp;lt;w:r w:rsidRPr="001404D6"&amp;gt;&amp;lt;w:t&amp;gt;forest products&amp;lt;/w:t&amp;gt;&amp;lt;/w:r&amp;gt;&amp;lt;w:r&amp;gt;&amp;lt;w:t&amp;gt;"&amp;lt;/w:t&amp;gt;&amp;lt;/w:r&amp;gt;&amp;lt;w:r w:rsidRPr="001404D6"&amp;gt;&amp;lt;w:t xml:space="preserve"&amp;gt; and log yards &amp;lt;/w:t&amp;gt;&amp;lt;/w:r&amp;gt;&amp;lt;w:r&amp;gt;&amp;lt;w:t xml:space="preserve"&amp;gt;and bark processors &amp;lt;/w:t&amp;gt;&amp;lt;/w:r&amp;gt;&amp;lt;w:r w:rsidRPr="001404D6"&amp;gt;&amp;lt;w:t xml:space="preserve"&amp;gt;to the definition of &amp;lt;/w:t&amp;gt;&amp;lt;/w:r&amp;gt;&amp;lt;w:r&amp;gt;&amp;lt;w:t&amp;gt;"&amp;lt;/w:t&amp;gt;&amp;lt;/w:r&amp;gt;&amp;lt;w:r w:rsidRPr="001404D6"&amp;gt;&amp;lt;w:t xml:space="preserve"&amp;gt;roundwood &amp;lt;/w:t&amp;gt;&amp;lt;/w:r&amp;gt;&amp;lt;w:bookmarkStart w:id="185" w:name="_LINE__22_1ba58ce2_f08a_42b0_a2b3_6362c0" /&amp;gt;&amp;lt;w:bookmarkEnd w:id="184" /&amp;gt;&amp;lt;w:r w:rsidRPr="001404D6"&amp;gt;&amp;lt;w:t&amp;gt;processing operation&amp;lt;/w:t&amp;gt;&amp;lt;/w:r&amp;gt;&amp;lt;w:r&amp;gt;&amp;lt;w:t xml:space="preserve"&amp;gt;" in the laws governing forest landowner and wood processor &amp;lt;/w:t&amp;gt;&amp;lt;/w:r&amp;gt;&amp;lt;w:bookmarkStart w:id="186" w:name="_LINE__23_33248085_f7f5_4879_b918_052f90" /&amp;gt;&amp;lt;w:bookmarkEnd w:id="185" /&amp;gt;&amp;lt;w:r&amp;gt;&amp;lt;w:t&amp;gt;reporting requirements&amp;lt;/w:t&amp;gt;&amp;lt;/w:r&amp;gt;&amp;lt;w:r w:rsidRPr="001404D6"&amp;gt;&amp;lt;w:t&amp;gt;.&amp;lt;/w:t&amp;gt;&amp;lt;/w:r&amp;gt;&amp;lt;w:bookmarkEnd w:id="186" /&amp;gt;&amp;lt;/w:p&amp;gt;&amp;lt;w:bookmarkEnd w:id="1" /&amp;gt;&amp;lt;w:bookmarkEnd w:id="2" /&amp;gt;&amp;lt;w:bookmarkEnd w:id="137" /&amp;gt;&amp;lt;w:bookmarkEnd w:id="177" /&amp;gt;&amp;lt;w:bookmarkEnd w:id="180" /&amp;gt;&amp;lt;w:p w:rsidR="00000000" w:rsidRDefault="00345CAD"&amp;gt;&amp;lt;w:r&amp;gt;&amp;lt;w:t xml:space="preserve"&amp;gt; &amp;lt;/w:t&amp;gt;&amp;lt;/w:r&amp;gt;&amp;lt;/w:p&amp;gt;&amp;lt;w:sectPr w:rsidR="00000000" w:rsidSect="00345CAD"&amp;gt;&amp;lt;w:footerReference w:type="default" r:id="rId6" /&amp;gt;&amp;lt;w:pgSz w:w="12240" w:h="15840" /&amp;gt;&amp;lt;w:pgMar w:top="1468" w:right="1641" w:bottom="2217" w:left="2304" w:header="720" w:footer="720" w:gutter="0" /&amp;gt;&amp;lt;w:cols w:space="720" /&amp;gt;&amp;lt;w:formProt w:val="0" /&amp;gt;&amp;lt;/w:sectPr&amp;gt;&amp;lt;/w:body&amp;gt;&amp;lt;/w:document&amp;gt;&amp;lt;/pkg:xmlData&amp;gt;&amp;lt;/pkg:part&amp;gt;&amp;lt;pkg:part pkg:name="/word/footer1.xml" pkg:contentType="application/vnd.openxmlformats-officedocument.wordprocessingml.footer+xml"&amp;gt;&amp;lt;pkg:xmlData&amp;gt;&amp;lt;w:ftr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wp14"&amp;gt;&amp;lt;w:p w:rsidR="003F001F" w:rsidRDefault="00345CAD"&amp;gt;&amp;lt;w:pPr&amp;gt;&amp;lt;w:pStyle w:val="Footer" /&amp;gt;&amp;lt;w:suppressLineNumbers /&amp;gt;&amp;lt;w:jc w:val="center" /&amp;gt;&amp;lt;/w:pPr&amp;gt;&amp;lt;w:r&amp;gt;&amp;lt;w:rPr&amp;gt;&amp;lt;w:snapToGrid w:val="0" /&amp;gt;&amp;lt;/w:rPr&amp;gt;&amp;lt;w:t xml:space="preserve"&amp;gt;DRAFT DRAFT DRAFT        Page &amp;lt;/w:t&amp;gt;&amp;lt;/w:r&amp;gt;&amp;lt;w:r&amp;gt;&amp;lt;w:rPr&amp;gt;&amp;lt;w:snapToGrid w:val="0" /&amp;gt;&amp;lt;/w:rPr&amp;gt;&amp;lt;w:fldChar w:fldCharType="begin" /&amp;gt;&amp;lt;/w:r&amp;gt;&amp;lt;w:r&amp;gt;&amp;lt;w:rPr&amp;gt;&amp;lt;w:snapToGrid w:val="0" /&amp;gt;&amp;lt;/w:rPr&amp;gt;&amp;lt;w:instrText xml:space="preserve"&amp;gt; PAGE &amp;lt;/w:instrText&amp;gt;&amp;lt;/w:r&amp;gt;&amp;lt;w:r&amp;gt;&amp;lt;w:rPr&amp;gt;&amp;lt;w:snapToGrid w:val="0" /&amp;gt;&amp;lt;/w:rPr&amp;gt;&amp;lt;w:fldChar w:fldCharType="separate" /&amp;gt;&amp;lt;/w:r&amp;gt;&amp;lt;w:r&amp;gt;&amp;lt;w:rPr&amp;gt;&amp;lt;w:snapToGrid w:val="0" /&amp;gt;&amp;lt;/w:rPr&amp;gt;&amp;lt;w:t&amp;gt;2&amp;lt;/w:t&amp;gt;&amp;lt;/w:r&amp;gt;&amp;lt;w:r&amp;gt;&amp;lt;w:rPr&amp;gt;&amp;lt;w:snapToGrid w:val="0" /&amp;gt;&amp;lt;/w:rPr&amp;gt;&amp;lt;w:fldChar w:fldCharType="end" /&amp;gt;&amp;lt;/w:r&amp;gt;&amp;lt;w:r&amp;gt;&amp;lt;w:rPr&amp;gt;&amp;lt;w:snapToGrid w:val="0" /&amp;gt;&amp;lt;/w:rPr&amp;gt;&amp;lt;w:t xml:space="preserve"&amp;gt; - &amp;lt;/w:t&amp;gt;&amp;lt;/w:r&amp;gt;&amp;lt;w:r&amp;gt;&amp;lt;w:rPr&amp;gt;&amp;lt;w:b /&amp;gt;&amp;lt;w:snapToGrid w:val="0" /&amp;gt;&amp;lt;/w:rPr&amp;gt;&amp;lt;w:t&amp;gt;130LR0128(01)&amp;lt;/w:t&amp;gt;&amp;lt;/w:r&amp;gt;&amp;lt;w:r&amp;gt;&amp;lt;w:rPr&amp;gt;&amp;lt;w:snapToGrid w:val="0" /&amp;gt;&amp;lt;/w:rPr&amp;gt;&amp;lt;w:t xml:space="preserve"&amp;gt;        DRAFT DRAFT DRAFT&amp;lt;/w:t&amp;gt;&amp;lt;/w:r&amp;gt;&amp;lt;/w:p&amp;gt;&amp;lt;/w:ftr&amp;gt;&amp;lt;/pkg:xmlData&amp;gt;&amp;lt;/pkg:part&amp;gt;&amp;lt;pkg:part pkg:name="/word/styles.xml" pkg:contentType="application/vnd.openxmlformats-officedocument.wordprocessingml.styles+xml"&amp;gt;&amp;lt;pkg:xmlData&amp;gt;&amp;lt;w:styles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w16cid"&amp;gt;&amp;lt;w:style w:type="table" w:default="1" w:styleId="TableNormal"&amp;gt;&amp;lt;w:name w:val="Normal Table" /&amp;gt;&amp;lt;w:uiPriority w:val="99" /&amp;gt;&amp;lt;w:semiHidden /&amp;gt;&amp;lt;w:unhideWhenUsed /&amp;gt;&amp;lt;w:tblPr&amp;gt;&amp;lt;w:tblInd w:w="0" w:type="dxa" /&amp;gt;&amp;lt;w:tblCellMar&amp;gt;&amp;lt;w:top w:w="0" w:type="dxa" /&amp;gt;&amp;lt;w:left w:w="108" w:type="dxa" /&amp;gt;&amp;lt;w:bottom w:w="0" w:type="dxa" /&amp;gt;&amp;lt;w:right w:w="108" w:type="dxa" /&amp;gt;&amp;lt;/w:tblCellMar&amp;gt;&amp;lt;/w:tblPr&amp;gt;&amp;lt;/w:style&amp;gt;&amp;lt;w:style w:type="table" w:customStyle="1" w:styleId="BPSTable"&amp;gt;&amp;lt;w:name w:val="BPS Table" /&amp;gt;&amp;lt;w:basedOn w:val="TableNormal" /&amp;gt;&amp;lt;w:rsid w:val="00EB7291" /&amp;gt;&amp;lt;w:pPr&amp;gt;&amp;lt;w:spacing w:before="0" w:after="0" /&amp;gt;&amp;lt;w:jc w:val="left" /&amp;gt;&amp;lt;/w:pPr&amp;gt;&amp;lt;w:tblPr /&amp;gt;&amp;lt;w:trPr&amp;gt;&amp;lt;w:cantSplit /&amp;gt;&amp;lt;/w:trPr&amp;gt;&amp;lt;/w:style&amp;gt;&amp;lt;w:style w:type="paragraph" w:customStyle="1" w:styleId="BPSParagraphLeftAlign"&amp;gt;&amp;lt;w:name w:val="BPS Paragraph Left Align" /&amp;gt;&amp;lt;w:basedOn w:val="Normal" /&amp;gt;&amp;lt;w:qFormat /&amp;gt;&amp;lt;w:pPr&amp;gt;&amp;lt;w:jc w:val="left" /&amp;gt;&amp;lt;/w:pPr&amp;gt;&amp;lt;/w:style&amp;gt;&amp;lt;/w:styles&amp;gt;&amp;lt;/pkg:xmlData&amp;gt;&amp;lt;/pkg:part&amp;gt;&amp;lt;/pkg:package&amp;gt;&lt;/OOXML&gt;&lt;Pages&gt;&lt;ProcessedCheckInPage&gt;&lt;PageNumber&gt;1&lt;/PageNumber&gt;&lt;BookmarkName&gt;_PAGE__1_17fc844e_b424_4d91_8573_f1d5da0&lt;/BookmarkName&gt;&lt;Tables /&gt;&lt;/ProcessedCheckInPage&gt;&lt;ProcessedCheckInPage&gt;&lt;PageNumber&gt;2&lt;/PageNumber&gt;&lt;BookmarkName&gt;_PAGE__2_be35a435_4009_4369_910c_ce02469&lt;/BookmarkName&gt;&lt;Tables /&gt;&lt;/ProcessedCheckInPage&gt;&lt;/Pages&gt;&lt;Paragraphs&gt;&lt;CheckInParagraphs&gt;&lt;PageNumber&gt;1&lt;/PageNumber&gt;&lt;BookmarkName&gt;_PAR__1_490379a7_c0d0_4c74_8ded_54339991&lt;/BookmarkName&gt;&lt;StartingLineNumber&gt;1&lt;/StartingLineNumber&gt;&lt;EndingLineNumber&gt;1&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1&lt;/PageNumber&gt;&lt;BookmarkName&gt;_PAR__2_ea3f308c_87e8_4622_82a4_7666c788&lt;/BookmarkName&gt;&lt;StartingLineNumber&gt;2&lt;/StartingLineNumber&gt;&lt;EndingLineNumber&gt;3&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1&lt;/PageNumber&gt;&lt;BookmarkName&gt;_PAR__3_b0b44236_d63b_4020_873f_463227a1&lt;/BookmarkName&gt;&lt;StartingLineNumber&gt;4&lt;/StartingLineNumber&gt;&lt;EndingLineNumber&gt;7&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1&lt;/PageNumber&gt;&lt;BookmarkName&gt;_PAR__4_13c8ce5c_d69e_42fb_86e1_39fcd42e&lt;/BookmarkName&gt;&lt;StartingLineNumber&gt;8&lt;/StartingLineNumber&gt;&lt;EndingLineNumber&gt;9&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1&lt;/PageNumber&gt;&lt;BookmarkName&gt;_PAR__5_6de05145_24ed_4065_b086_47a80fae&lt;/BookmarkName&gt;&lt;StartingLineNumber&gt;10&lt;/StartingLineNumber&gt;&lt;EndingLineNumber&gt;14&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1&lt;/PageNumber&gt;&lt;BookmarkName&gt;_PAR__6_75793722_de45_46e4_9c47_53ae31d0&lt;/BookmarkName&gt;&lt;StartingLineNumber&gt;15&lt;/StartingLineNumber&gt;&lt;EndingLineNumber&gt;16&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1&lt;/PageNumber&gt;&lt;BookmarkName&gt;_PAR__7_d931ecb8_e58e_42c0_9ebc_95e4d983&lt;/BookmarkName&gt;&lt;StartingLineNumber&gt;17&lt;/StartingLineNumber&gt;&lt;EndingLineNumber&gt;22&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1&lt;/PageNumber&gt;&lt;BookmarkName&gt;_PAR__8_25d4451d_5a77_45b1_b573_1e677720&lt;/BookmarkName&gt;&lt;StartingLineNumber&gt;23&lt;/StartingLineNumber&gt;&lt;EndingLineNumber&gt;24&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1&lt;/PageNumber&gt;&lt;BookmarkName&gt;_PAR__9_6adcf2c7_c7ee_4b70_a8b1_93c772ee&lt;/BookmarkName&gt;&lt;StartingLineNumber&gt;25&lt;/StartingLineNumber&gt;&lt;EndingLineNumber&gt;27&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1&lt;/PageNumber&gt;&lt;BookmarkName&gt;_PAR__10_b7b08b66_bbcf_4532_a636_fb3bf99&lt;/BookmarkName&gt;&lt;StartingLineNumber&gt;28&lt;/StartingLineNumber&gt;&lt;EndingLineNumber&gt;29&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1&lt;/PageNumber&gt;&lt;BookmarkName&gt;_PAR__11_688bcad3_f24c_4108_9860_6742ab6&lt;/BookmarkName&gt;&lt;StartingLineNumber&gt;30&lt;/StartingLineNumber&gt;&lt;EndingLineNumber&gt;35&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1&lt;/PageNumber&gt;&lt;BookmarkName&gt;_PAR__12_f6df4108_9338_4af1_836c_fc7f254&lt;/BookmarkName&gt;&lt;StartingLineNumber&gt;36&lt;/StartingLineNumber&gt;&lt;EndingLineNumber&gt;37&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1&lt;/PageNumber&gt;&lt;BookmarkName&gt;_PAR__13_6e64f4f3_ba12_46d3_a011_d8c3fb8&lt;/BookmarkName&gt;&lt;StartingLineNumber&gt;38&lt;/StartingLineNumber&gt;&lt;EndingLineNumber&gt;42&lt;/EndingLineNumber&gt;&lt;PostTableLine&gt;false&lt;/PostTableLine&gt;&lt;PostKeepWithNext&gt;false&lt;/PostKeepWithNext&gt;&lt;RequiresSectionBreak&gt;true&lt;/RequiresSectionBreak&gt;&lt;SectionStartingLineNumber&gt;1&lt;/SectionStartingLineNumber&gt;&lt;/CheckInParagraphs&gt;&lt;CheckInParagraphs&gt;&lt;PageNumber&gt;2&lt;/PageNumber&gt;&lt;BookmarkName&gt;_PAR__1_dc0ec0d9_fae0_4e84_b26a_6b8896c3&lt;/BookmarkName&gt;&lt;StartingLineNumber&gt;1&lt;/StartingLineNumber&gt;&lt;EndingLineNumber&gt;2&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2&lt;/PageNumber&gt;&lt;BookmarkName&gt;_PAR__2_041bd575_e90f_40be_b17b_5677d80b&lt;/BookmarkName&gt;&lt;StartingLineNumber&gt;3&lt;/StartingLineNumber&gt;&lt;EndingLineNumber&gt;5&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2&lt;/PageNumber&gt;&lt;BookmarkName&gt;_PAR__3_ac72035e_3d7f_418d_9199_ae0db036&lt;/BookmarkName&gt;&lt;StartingLineNumber&gt;6&lt;/StartingLineNumber&gt;&lt;EndingLineNumber&gt;7&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2&lt;/PageNumber&gt;&lt;BookmarkName&gt;_PAR__4_f3a273c0_bc6f_4b2d_941f_799b0dfd&lt;/BookmarkName&gt;&lt;StartingLineNumber&gt;8&lt;/StartingLineNumber&gt;&lt;EndingLineNumber&gt;16&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2&lt;/PageNumber&gt;&lt;BookmarkName&gt;_PAR__5_a97bab4a_b1b9_4226_80fc_9a244cdf&lt;/BookmarkName&gt;&lt;StartingLineNumber&gt;17&lt;/StartingLineNumber&gt;&lt;EndingLineNumber&gt;17&lt;/EndingLineNumber&gt;&lt;PostTableLine&gt;false&lt;/PostTableLine&gt;&lt;PostKeepWithNext&gt;false&lt;/PostKeepWithNext&gt;&lt;RequiresSectionBreak&gt;false&lt;/RequiresSectionBreak&gt;&lt;SectionStartingLineNumber d4p1:nil="true" xmlns:d4p1="http://www.w3.org/2001/XMLSchema-instance" /&gt;&lt;/CheckInParagraphs&gt;&lt;CheckInParagraphs&gt;&lt;PageNumber&gt;2&lt;/PageNumber&gt;&lt;BookmarkName&gt;_PAR__6_936e4c6c_3e7b_4aef_81fa_40681752&lt;/BookmarkName&gt;&lt;StartingLineNumber&gt;18&lt;/StartingLineNumber&gt;&lt;EndingLineNumber&gt;23&lt;/EndingLineNumber&gt;&lt;PostTableLine&gt;false&lt;/PostTableLine&gt;&lt;PostKeepWithNext&gt;false&lt;/PostKeepWithNext&gt;&lt;RequiresSectionBreak&gt;true&lt;/RequiresSectionBreak&gt;&lt;SectionStartingLineNumber&gt;1&lt;/SectionStartingLineNumber&gt;&lt;/CheckInParagraphs&gt;&lt;/Paragraphs&gt;&lt;/ProcessedCheckIn&gt;</Xml>
          </ProcessedXml>
        </XML>
      </CheckInXml>
    </LatestCheckIn>
  </Item>
</DocumentMetadataXML>
</file>

<file path=customXml/itemProps1.xml><?xml version="1.0" encoding="utf-8"?>
<ds:datastoreItem xmlns:ds="http://schemas.openxmlformats.org/officeDocument/2006/customXml" ds:itemID="{9DF1B85C-3ED5-4DED-87CE-1B238D60E7D7}">
  <ds:schemaRefs>
    <ds:schemaRef ds:uri="http://schemas.openxmlformats.org/officeDocument/2006/bibliography"/>
  </ds:schemaRefs>
</ds:datastoreItem>
</file>

<file path=customXml/itemProps2.xml><?xml version="1.0" encoding="utf-8"?>
<ds:datastoreItem xmlns:ds="http://schemas.openxmlformats.org/officeDocument/2006/customXml" ds:itemID="{2316323F-9883-42EE-B3DB-E6331F1913EC}">
  <ds:schemaRefs>
    <ds:schemaRef ds:uri="document-metadata-xml"/>
    <ds:schemaRef ds:uri=""/>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718</Words>
  <Characters>4096</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Tallan</Company>
  <LinksUpToDate>false</LinksUpToDate>
  <CharactersWithSpaces>4805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Nadeau, Karen</dc:creator>
  <cp:lastModifiedBy>Ben Grant</cp:lastModifiedBy>
  <cp:revision>2</cp:revision>
  <cp:lastPrinted>2025-01-27T15:36:00Z</cp:lastPrinted>
  <dcterms:created xsi:type="dcterms:W3CDTF">2025-03-07T20:38:00Z</dcterms:created>
  <dcterms:modified xsi:type="dcterms:W3CDTF">2025-03-07T20:38:00Z</dcterms:modified>
</cp:coreProperties>
</file>